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6D" w:rsidRDefault="00103D6D" w:rsidP="00103D6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bookmarkStart w:id="0" w:name="_GoBack"/>
      <w:bookmarkEnd w:id="0"/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03D6D">
        <w:tc>
          <w:tcPr>
            <w:tcW w:w="5103" w:type="dxa"/>
          </w:tcPr>
          <w:p w:rsidR="00103D6D" w:rsidRDefault="0010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января 2007 года</w:t>
            </w:r>
          </w:p>
        </w:tc>
        <w:tc>
          <w:tcPr>
            <w:tcW w:w="5103" w:type="dxa"/>
          </w:tcPr>
          <w:p w:rsidR="00103D6D" w:rsidRDefault="00103D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1-ОЗ</w:t>
            </w:r>
          </w:p>
        </w:tc>
      </w:tr>
    </w:tbl>
    <w:p w:rsidR="00103D6D" w:rsidRDefault="00103D6D" w:rsidP="00103D6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 ИВАНОВСКОЙ ОБЛАСТИ</w:t>
      </w:r>
    </w:p>
    <w:p w:rsidR="00103D6D" w:rsidRDefault="00103D6D" w:rsidP="00103D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03D6D" w:rsidRDefault="00103D6D" w:rsidP="00103D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КОМИССИЯХ ПО ДЕЛАМ НЕСОВЕРШЕННОЛЕТНИХ И ЗАЩИТЕ ИХ ПРАВ</w:t>
      </w:r>
    </w:p>
    <w:p w:rsidR="00103D6D" w:rsidRDefault="00103D6D" w:rsidP="00103D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ИВАНОВСКОЙ ОБЛАСТИ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Ивановской областной Думой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декабря 2006 года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03D6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3D6D" w:rsidRDefault="0010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03D6D" w:rsidRDefault="0010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Законов Ивановской области от 24.04.2008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03D6D" w:rsidRDefault="0010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30.12.2009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02.11.2010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10.04.2012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03D6D" w:rsidRDefault="0010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09.12.2013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97-ОЗ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02.07.2014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(ред. 19.12.2014),</w:t>
            </w:r>
          </w:p>
          <w:p w:rsidR="00103D6D" w:rsidRDefault="0010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11.11.2014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06.05.2016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07.12.2016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110-ОЗ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Закон принят в соответствии с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от 06.10.99 N 184-ФЗ,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основах системы профилактики безнадзорности и правонарушений несовершеннолетних" от 24.06.99 N 120-ФЗ и устанавливает порядок создания и осуществления деятельности комиссий по делам несовершеннолетних и защите их прав в Ивановской области.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06.05.2016 N 30-ОЗ)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I. ОБЩИЕ ПОЛОЖЕНИЯ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 Комиссии по делам несовершеннолетних и защите их прав в Ивановской области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Комиссии по делам несовершеннолетних и защите их прав в Ивановской области (далее - комиссии) являются коллегиальными органами системы профилактики безнадзорности и правонарушений несовершеннолетних (далее - система профилактики),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Правовая основа деятельности комиссий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Комиссии руководствуются в своей деятельности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Законом, законами и иными нормативными правовыми актами Ивановской области.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3. Принципы деятельности комиссий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Деятельность комиссий основывается на следующих принципах: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законности;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демократизма;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поддержки семьи с несовершеннолетними детьми и взаимодействия с ней;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гуманного обращения с несовершеннолетними;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индивидуального подхода к несовершеннолетним с соблюдением конфиденциальности полученной информации;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обеспечения ответственности должностных лиц и граждан за нарушение прав и законных интересов несовершеннолетних.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4. Система комиссий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Систему комиссий составляют: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комиссия по делам несовершеннолетних и защите их прав Ивановской области, созданная Правительством Ивановской области и осуществляющая деятельность на территории Ивановской области (далее - областная комиссия);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комиссии по делам несовершеннолетних и защите их прав, созданные органами местного самоуправления муниципальных районов и городских округов Ивановской области и осуществляющие деятельность на территории муниципальных районов и городских округов Ивановской области (далее - муниципальные комиссии по делам несовершеннолетних и защите их прав, муниципальные комиссии).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II. ЗАДАЧИ КОМИССИЙ И ПОРЯДОК ИХ СОЗДАНИЯ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02.07.2014 N 54-ОЗ)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 Задачи комиссий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Задачами комиссий являются: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обеспечение защиты прав и законных интересов несовершеннолетних;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6. Порядок создания областной комиссии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Областная комиссия создается Правительством Ивановской области в составе председателя областной комиссии, заместителя председателя областной комиссии, ответственного секретаря областной комиссии и членов областной комиссии.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Членами областной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депутаты Ивановской областной Думы, граждане, имеющие опыт работы с несовершеннолетними, а также другие заинтересованные лица.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Положение об областной комиссии и ее состав утверждаются Правительством Ивановской области.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Члены областной комиссии осуществляют свою деятельность на общественных началах, ответственный секретарь комиссии осуществляет свою деятельность на постоянной профессиональной основе.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Финансовое и материально-техническое обеспечение деятельности областной комиссии осуществляется за счет средств областного бюджета.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7. Порядок создания муниципальных комиссий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Муниципальные комиссии создаются органами местного самоуправления муниципальных районов, городских округов Ивановской области.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Муниципальная комиссия действует в соответствии с положением, утверждаемым органом местного самоуправления муниципального района, городского округа Ивановской области, принявшим решение о ее создании.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состав муниципальной комиссии входят председатель комиссии, заместитель председателя комиссии, ответственный секретарь комиссии и члены комиссии.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Членами муниципальной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ассоциаций, религиозных конфессий, депутаты соответствующих представительных органов муниципальных районов и городских округов Ивановской области, граждане, имеющие опыт работы с несовершеннолетними, а также другие заинтересованные лица.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Состав муниципальной комиссии утверждается органом местного самоуправления муниципального района, городского округа Ивановской области, принявшим решение о ее создании.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Органы местного самоуправления муниципальных районов и городских округов Ивановской области для обеспечения деятельности муниципальных комиссий могут создавать отделы или другие структурные подразделения в составе органов местного самоуправления муниципальных районов и городских округов Ивановской области.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III. НАДЕЛЕНИЕ ОРГАНОВ МЕСТНОГО САМОУПРАВЛЕНИЯ</w:t>
      </w:r>
    </w:p>
    <w:p w:rsidR="00103D6D" w:rsidRDefault="00103D6D" w:rsidP="00103D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ГОСУДАРСТВЕННЫМИ ПОЛНОМОЧИЯМИ ИВАНОВСКОЙ ОБЛАСТИ ПО СОЗДАНИЮ</w:t>
      </w:r>
    </w:p>
    <w:p w:rsidR="00103D6D" w:rsidRDefault="00103D6D" w:rsidP="00103D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ОРГАНИЗАЦИИ ДЕЯТЕЛЬНОСТИ МУНИЦИПАЛЬНЫХ КОМИССИЙ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1" w:name="Par88"/>
      <w:bookmarkEnd w:id="1"/>
      <w:r>
        <w:rPr>
          <w:rFonts w:ascii="Arial" w:hAnsi="Arial" w:cs="Arial"/>
          <w:sz w:val="20"/>
          <w:szCs w:val="20"/>
        </w:rPr>
        <w:t>Статья 8. Государственные полномочия, которыми наделяются органы местного самоуправления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местного самоуправления муниципальных районов и городских округов Ивановской области на неограниченный срок наделяются следующими государственными полномочиями Ивановской области: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созданию муниципальных комиссий по делам несовершеннолетних и защите их прав;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организации деятельности муниципальных комиссий по делам несовершеннолетних и защите их прав.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30.12.2009 N 183-ОЗ)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9. Права и обязанности органов местного самоуправления при осуществлении государственных полномочий по созданию и организации деятельности муниципальных комиссий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местного самоуправления муниципальных районов и городских округов вправе: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получать субвенции из областного бюджета для исполнения переданных им государственных полномочий;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дополнительно использовать собственные материальные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вносить предложения по совершенствованию деятельности, связанной с порядком осуществления государственных полномочий по созданию и организации деятельности муниципальных комиссий;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принимать муниципальные правовые акты по вопросам, связанным с осуществлением отдельных государственных полномочий.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30.12.2009 N 183-ОЗ)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Органы местного самоуправления муниципальных районов и городских округов при реализации переданных государственных полномочий обязаны: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создавать муниципальные комиссии по делам несовершеннолетних и защите их прав в порядке, установленном настоящим Законом;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переданные полномочия в соответствии с федеральными законами, настоящим Законом, иными законами Ивановской области, регулирующими деятельность комиссий по делам несовершеннолетних и защите их прав;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представлять уполномоченным государственным органам документы и информацию, связанные с осуществлением переданных им государственных полномочий.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30.12.2009 N 183-ОЗ)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10. Права и обязанности органов государственной власти по вопросам, связанным с наделением органов местного самоуправления государственными полномочиями по созданию и организации деятельности муниципальных комиссий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государственной власти Ивановской области вправе: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запрашивать документы и информацию у органов местного самоуправления и должностных лиц местного самоуправления по вопросам, связанным с исполнением переданных государственных полномочий;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проводить проверки деятельности органов местного самоуправления по исполнению переданных государственных полномочий;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давать письменные предписания по устранению выявленных нарушений законодательства по вопросам осуществления органами местного самоуправления или должностными лицами местного самоуправления переданных государственных полномочий.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Органы государственной власти Ивановской области обязаны: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передавать органам местного самоуправления материальные и финансовые средства, необходимые для осуществления государственных полномочий по созданию и организации деятельности муниципальных комиссий;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контроль за исполнением органами местного самоуправления переданных им государственных полномочий, а также за использованием предоставленных на эти цели материальных и финансовых средств;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оказывать организационно-методическую помощь по вопросам осуществления переданных государственных полномочий.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11. Финансовое обеспечение переданных органам местного самоуправления муниципальных районов и городских округов Ивановской области государственных полномочий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Финансовое обеспечение расходных обязательств муниципальных районов и городских округов Ивановской области, возникающих при выполнении переданных им государственных полномочий Ивановской области по созданию и организации деятельности муниципальных комиссий по делам </w:t>
      </w:r>
      <w:r>
        <w:rPr>
          <w:rFonts w:ascii="Arial" w:hAnsi="Arial" w:cs="Arial"/>
          <w:sz w:val="20"/>
          <w:szCs w:val="20"/>
        </w:rPr>
        <w:lastRenderedPageBreak/>
        <w:t>несовершеннолетних и защите их прав, осуществляется за счет предоставляемых субвенций из областного бюджета бюджетам муниципальных районов и городских округов Ивановской области, объем которых рассчитывается согласно методике, установленной настоящим Законом.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Распределение субвенций из областного бюджета бюджетам муниципальных районов и городских округов Ивановской области на осуществление переданных государственных полномочий Ивановской области по созданию и организации деятельности муниципальных комиссий по делам несовершеннолетних и защите их прав утверждается законом Ивановской области об областном бюджете на очередной финансовый год и плановый период.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Передача материальных средств муниципальным районам и городским округам для осуществления государственных полномочий не предусматривается.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12. Методика расчета объема субвенций, предоставляемых из областного бюджета бюджетам муниципальных районов и городских округов Ивановской области на осуществление переданных государственных полномочий Ивановской области по созданию и организации деятельности муниципальных комиссий по делам несовершеннолетних и защите их прав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 (ред. 19.12.2014))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Объем субвенций бюджетам муниципальных районов и городских округов Ивановской области на осуществление переданных государственных полномочий Ивановской области по созданию и организации деятельности муниципальных комиссий по делам несовершеннолетних и защите их прав определяется по следующей формуле: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Сi = Нi x В + МЗi, где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Сi - объем субвенции, предоставляемой i-му муниципальному району, городскому округу Ивановской области на осуществление переданных государственных полномочий Ивановской области по созданию и организации деятельности муниципальных комиссий по делам несовершеннолетних и защите их прав;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Нi - расходы по фонду оплаты труда штатных работников, обеспечивающих деятельность муниципальной комиссии (муниципальных комиссий) по делам несовершеннолетних и защите их прав, по i-му муниципальному району, городскому округу Ивановской области;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- коэффициент начислений по страховым взносам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и страховым взносам по обязательному социальному страхованию от несчастных случаев на производстве и профессиональных заболеваний;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МЗi - объем расходов на материальные затраты по i-му муниципальному району, городскому округу Ивановской области на осуществление переданных государственных полномочий Ивановской области по созданию и организации деятельности муниципальных комиссий по делам несовершеннолетних и защите их прав.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по фонду оплаты труда штатных работников, обеспечивающих деятельность муниципальной комиссии (муниципальных комиссий) по делам несовершеннолетних и защите их прав, по i-му муниципальному району, городскому округу Ивановской области определяются по следующей формуле: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Нi = Нni x Кзп, где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Нni - расходы по фонду оплаты труда штатных работников, обеспечивающих деятельность муниципальной комиссии (муниципальных комиссий) по делам несовершеннолетних и защите их прав, по i-му муниципальному району, городскому округу Ивановской области по году, предшествующему планируемому (тыс. руб.), рассчитанные исходя из следующей предельной штатной численности работников, обеспечивающих деятельность муниципальной комиссии по делам несовершеннолетних и защите их прав: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численности несовершеннолетних в возрасте от 0 до 17 лет (включительно), проживающих на территории соответствующего муниципального района, городского округа Ивановской области на 1 января года, предшествующего планируемому, по данным территориального органа Федеральной службы государственной статистики по Ивановской области: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 6000 чел. - 1 штатная единица;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свыше 6000 чел. - 2 штатные единицы;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свыше 14000 чел. - 3 штатные единицы;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свыше 60000 чел. - 10 штатных единиц;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Кзп - коэффициент увеличения (индексации) должностных окладов штатных работников, обеспечивающих деятельность муниципальной комиссии (муниципальных комиссий) по делам несовершеннолетних и защите их прав, по i-му муниципальному району, городскому округу Ивановской области в размере, установленном законом Ивановской области об областном бюджете на соответствующий финансовый год и плановый период для увеличения (индексации) размеров окладов месячного денежного содержания государственных гражданских служащих Ивановской области по должностям государственной гражданской службы Ивановской области.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на материальные затраты по i-му муниципальному району, городскому округу Ивановской области на осуществление переданных государственных полномочий Ивановской области по созданию и организации деятельности муниципальных комиссий по делам несовершеннолетних и защите их прав определяются по следующей формуле: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МЗi = Чнi x Nс x Кt, где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Чнi - численность населения, проживающего на территории соответствующего муниципального района, городского округа Ивановской области на 1 января года, предшествующего планируемому, по данным территориального органа Федеральной службы государственной статистики по Ивановской области, тыс. чел.;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Nс - средний норматив материальных затрат в расчете на 1 тысячу населения - 3436,58 руб.;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Кt - коэффициент индексации, применяемый при формировании областного бюджета на очередной финансовый год и плановый период, учитывающий прогнозируемый рост инфляции. Если указанный коэффициент не установлен, значение Кt принимается равным 1.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расходования субвенций, предоставляемых из областного бюджета бюджетам муниципальных районов и городских округов Ивановской области на осуществление переданных государственных полномочий Ивановской области по созданию и организации деятельности муниципальных комиссий по делам несовершеннолетних и защите их прав, устанавливается Правительством Ивановской области.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13. Утратила силу. -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14. Порядок отчетности органов местного самоуправления об осуществлении переданных им государственных полномочий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местного самоуправления муниципальных районов и городских округов ежеквартально представляют в центральный исполнительный орган государственной власти Ивановской области, проводящий государственную политику и осуществляющий межотраслевое управление и координацию, а также функциональное регулирование в сфере социальной защиты населения, отчет о расходовании субвенций, предоставленных на осуществление переданных государственных полномочий.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Ивановской области от 30.12.2009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183-ОЗ</w:t>
        </w:r>
      </w:hyperlink>
      <w:r>
        <w:rPr>
          <w:rFonts w:ascii="Arial" w:hAnsi="Arial" w:cs="Arial"/>
          <w:sz w:val="20"/>
          <w:szCs w:val="20"/>
        </w:rPr>
        <w:t xml:space="preserve">, от 07.12.2016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110-ОЗ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15. Порядок осуществления государственного контроля за исполнением органами местного самоуправления переданных государственных полномочий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Государственный контроль за исполнением органами местного самоуправления переданных им государственных полномочий по созданию и организации деятельности муниципальных комиссий осуществляет Губернатор Ивановской области, который имеет право: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проверять деятельность органов местного самоуправления по реализации переданных им государственных полномочий;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направлять запросы и получать не позднее чем в месячный срок необходимые документы и информацию от органов местного самоуправления об осуществлении ими государственных полномочий.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за целевым использованием финансовых средств, переданных органам местного самоуправления для осуществления ими государственных полномочий, осуществляет центральный исполнительный орган государственной власти Ивановской области, проводящий государственную политику и осуществляющий межотраслевое управление и координацию, а также функциональное регулирование в сфере социальной защиты населения.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Ивановской области от 30.12.2009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183-ОЗ</w:t>
        </w:r>
      </w:hyperlink>
      <w:r>
        <w:rPr>
          <w:rFonts w:ascii="Arial" w:hAnsi="Arial" w:cs="Arial"/>
          <w:sz w:val="20"/>
          <w:szCs w:val="20"/>
        </w:rPr>
        <w:t xml:space="preserve">, от 02.07.2014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54-ОЗ</w:t>
        </w:r>
      </w:hyperlink>
      <w:r>
        <w:rPr>
          <w:rFonts w:ascii="Arial" w:hAnsi="Arial" w:cs="Arial"/>
          <w:sz w:val="20"/>
          <w:szCs w:val="20"/>
        </w:rPr>
        <w:t xml:space="preserve">, от 07.12.2016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110-ОЗ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16. Условия и порядок прекращения исполнения органами местного самоуправления переданных им государственных полномочий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Осуществление государственных полномочий органами местного самоуправления прекращается по инициативе органов государственной власти Ивановской области или органа местного самоуправления.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76"/>
      <w:bookmarkEnd w:id="2"/>
      <w:r>
        <w:rPr>
          <w:rFonts w:ascii="Arial" w:hAnsi="Arial" w:cs="Arial"/>
          <w:sz w:val="20"/>
          <w:szCs w:val="20"/>
        </w:rPr>
        <w:t xml:space="preserve">2. Осуществление органами местного самоуправления переданных им государственных полномочий, указанных в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статье 8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по инициативе органов государственной власти Ивановской области может быть прекращено в случаях: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неисполнения или ненадлежащего исполнения переданных им государственных полномочий;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использования не по назначению переданных для исполнения государственных полномочий материальных и финансовых средств;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выявления фактов грубого нарушения законодательства Российской Федерации и законодательства Ивановской области при осуществлении переданных государственных полномочий.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случаях, указанных в </w:t>
      </w:r>
      <w:hyperlink w:anchor="Par176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полномочия, переданные органам местного самоуправления муниципальных районов и городских округов Ивановской области, прекращаются законом Ивановской области.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IV. КОМПЕТЕНЦИЯ КОМИССИЙ ПО ДЕЛАМ НЕСОВЕРШЕННОЛЕТНИХ</w:t>
      </w:r>
    </w:p>
    <w:p w:rsidR="00103D6D" w:rsidRDefault="00103D6D" w:rsidP="00103D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ЗАЩИТЕ ИХ ПРАВ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17. Полномочия комиссий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Комиссии: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Областная комиссия: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координирует деятельность органов и учреждений системы профилактики, осуществляет мониторинг их деятельности в пределах и порядке, установленных законодательством Российской Федерации и Ивановской области;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разрабатывает и вносит в Правительство Ивановской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оказывает методическую помощь, осуществляет информационное обеспечение и контроль за деятельностью муниципальных комиссий в соответствии с Положением об областной комиссии;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участвует в разработке проектов нормативных правовых актов Ивановской области,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может 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может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06.05.2016 N 30-ОЗ)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может запрашивать и получать необходимую для осуществления своих полномочий информацию от государственных органов, органов местного самоуправления и организаций независимо от их организационно-правовой формы и формы собственности;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06.05.2016 N 30-ОЗ)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иные полномочия, предусмотренные законодательством Российской Федерации и Ивановской области.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06.05.2016 N 30-ОЗ)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Муниципальные комиссии: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08"/>
      <w:bookmarkEnd w:id="3"/>
      <w:r>
        <w:rPr>
          <w:rFonts w:ascii="Arial" w:hAnsi="Arial" w:cs="Arial"/>
          <w:sz w:val="20"/>
          <w:szCs w:val="20"/>
        </w:rPr>
        <w:t>направляют информацию в соответствующие органы и учреждения системы профилактики о необходимости проведения индивидуальной профилактической работы с несовершеннолетними, нуждающимися в помощи и контроле со стороны органов и учреждений системы профилактики;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настоящим Законом;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15"/>
      <w:bookmarkEnd w:id="4"/>
      <w:r>
        <w:rPr>
          <w:rFonts w:ascii="Arial" w:hAnsi="Arial" w:cs="Arial"/>
          <w:sz w:val="20"/>
          <w:szCs w:val="20"/>
        </w:rP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подготавливают и направляют в Правительство Ивановской области, главе соответствующего муниципального района, городского округа Ивановской области ежемесячно, до 5 числа месяца, следующего за отчетным месяцем, отчеты о работе по профилактике безнадзорности и правонарушений несовершеннолетних на территории соответствующего муниципального образования Ивановской области;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06.05.2016 N 30-ОЗ)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18"/>
      <w:bookmarkEnd w:id="5"/>
      <w:r>
        <w:rPr>
          <w:rFonts w:ascii="Arial" w:hAnsi="Arial" w:cs="Arial"/>
          <w:sz w:val="20"/>
          <w:szCs w:val="20"/>
        </w:rPr>
        <w:t>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об административных правонарушениях в Ивановской области к компетенции комиссий;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26"/>
      <w:bookmarkEnd w:id="6"/>
      <w:r>
        <w:rPr>
          <w:rFonts w:ascii="Arial" w:hAnsi="Arial" w:cs="Arial"/>
          <w:sz w:val="20"/>
          <w:szCs w:val="20"/>
        </w:rP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запрашивать и получать необходимую для осуществления своих полномочий информацию от государственных органов, органов местного самоуправления и организаций независимо от их организационно-правовой формы и формы собственности;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06.05.2016 N 30-ОЗ)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осуществляют иные полномочия, установленные законодательством Российской Федерации или Ивановской области.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06.05.2016 N 30-ОЗ)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17.1. Воспрепятствование законной деятельности комиссий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11.11.2014 N 71-ОЗ)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Воспрепятствование законной деятельности комиссий не допускается и влечет административную ответственность, установленную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"Об административных правонарушениях в Ивановской области".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7" w:name="Par238"/>
      <w:bookmarkEnd w:id="7"/>
      <w:r>
        <w:rPr>
          <w:rFonts w:ascii="Arial" w:hAnsi="Arial" w:cs="Arial"/>
          <w:sz w:val="20"/>
          <w:szCs w:val="20"/>
        </w:rPr>
        <w:t>Статья 18. Меры воздействия, применяемые муниципальными комиссиями к несовершеннолетним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40"/>
      <w:bookmarkEnd w:id="8"/>
      <w:r>
        <w:rPr>
          <w:rFonts w:ascii="Arial" w:hAnsi="Arial" w:cs="Arial"/>
          <w:sz w:val="20"/>
          <w:szCs w:val="20"/>
        </w:rPr>
        <w:t>1. По результатам рассмотрения материалов (дел) в отношении несовершеннолетнего муниципальная комиссия с учетом особенностей возраста, личности и поведения несовершеннолетнего, условий его жизни, а также мотивов, характера и тяжести совершенного проступка может применить к нему следующие меры воздействия: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объявить выговор;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06.05.2016 N 30-ОЗ)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обязать принести извинение потерпевшему за причинение морального или материального вреда;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3) утратил силу. -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06.05.2016 N 30-ОЗ;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направить несовершеннолетнего, достигшего возраста восьми лет, в специальное учебно-воспитательное учреждение открытого типа с согласия родителей или иных законных представителей несовершеннолетнего, а также с согласия самого несовершеннолетнего, если он достиг возраста четырнадцати лет, при отсутствии медицинских противопоказаний для содержания в нем и по заключению психолого-медико-педагогической комиссии;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и нуждающегося в особых условиях воспитания и специальном педагогическом подходе, в специальное учебно-воспитательное или лечебно-воспитательное учреждение закрытого типа;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 случаях, предусмотренных законодательством об административных правонарушениях, наложить административное наказание;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30.12.2009 N 183-ОЗ)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в случае необходимости рекомендовать несовершеннолетнему пройти курс лечения в специальных учреждениях;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обратиться с ходатайством в орган опеки и попечительства об ограничении или лишении несовершеннолетнего в возрасте от четырнадцати до восемнадцати лет права самостоятельно распоряжаться своими доходами.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Муниципальная комиссия может применить к несовершеннолетнему одновременно несколько мер воздействия, установленных в </w:t>
      </w:r>
      <w:hyperlink w:anchor="Par240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 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06.05.2016 N 30-ОЗ)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9" w:name="Par254"/>
      <w:bookmarkEnd w:id="9"/>
      <w:r>
        <w:rPr>
          <w:rFonts w:ascii="Arial" w:hAnsi="Arial" w:cs="Arial"/>
          <w:sz w:val="20"/>
          <w:szCs w:val="20"/>
        </w:rPr>
        <w:t>Статья 19. Меры воздействия, применяемые муниципальными комиссиями к родителям или иным законным представителям несовершеннолетних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 родителям или иным законным представителям несовершеннолетних, не исполняющим обязанности по воспитанию, обучению и содержанию несовершеннолетних либо отрицательно влияющим на их поведение, муниципальные комиссии могут применять следующие меры воздействия: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вынести предупреждение;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предложить возместить материальный вред, причиненный несовершеннолетним;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обратиться с ходатайством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или здоровью несовершеннолетнего, а также об отстранении опекуна (попечителя) от исполнения им своих обязанностей либо о досрочном расторжении договора с приемными родителями, патронатным воспитателем;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обратиться в суд с заявлением об ограничении родительских прав, лишении родительских прав;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обратиться с ходатайством в орган опеки и попечительства об ограничении родителей (одного из них) в дееспособности вследствие злоупотребления спиртными напитками или наркотическими средствами;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обратиться в суд с заявлением о выселении из жилого помещения, предоставленного по договору социального найма, без предоставления другого жилого помещения родителей (одного из них), лишенных родительских прав, если их совместное проживание с детьми, в отношении которых они лишены родительских прав, признано невозможным;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наложить штраф в случаях, предусмотренных федеральным законодательством и законодательством Ивановской области.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обнаружении в процессе рассмотрения материалов (дел) в действиях (бездействии) родителей или законных представителей несовершеннолетнего, иных лиц состава административного правонарушения, не подведомственного комиссии по делам несовершеннолетних и защите их прав, или признаков состава преступления комиссия направляет материалы в прокуратуру, суд или иные органы для </w:t>
      </w:r>
      <w:r>
        <w:rPr>
          <w:rFonts w:ascii="Arial" w:hAnsi="Arial" w:cs="Arial"/>
          <w:sz w:val="20"/>
          <w:szCs w:val="20"/>
        </w:rPr>
        <w:lastRenderedPageBreak/>
        <w:t>решения вопроса о возбуждении дела об административном правонарушении или уголовного дела в отношении указанных лиц либо может использовать право членов комиссии о составлении протоколов об административных правонарушениях, предусмотренных административным законодательством.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V. ПОРЯДОК РАССМОТРЕНИЯ МАТЕРИАЛОВ</w:t>
      </w:r>
    </w:p>
    <w:p w:rsidR="00103D6D" w:rsidRDefault="00103D6D" w:rsidP="00103D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МУНИЦИПАЛЬНЫМИ КОМИССИЯМИ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20. Основания и порядок рассмотрения материалов (дел) муниципальными комиссиями по делам несовершеннолетних и защите их прав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Основаниями рассмотрения муниципальными комиссиями материалов (дел) в отношении несовершеннолетних, родителей или иных законных представителей несовершеннолетних являются: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заявления несовершеннолетних, родителей или иных законных представителей несовершеннолетних, а также иных лиц;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собственная инициатива;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представления органов и учреждений системы профилактики безнадзорности и правонарушений несовершеннолетних, а также обращения иных органов и организаций, обращения работодателей;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постановления органов внутренних дел, прокуратуры в отношении несовершеннолетних, совершивших общественно опасные деяния до достижения возраста, с которого наступает уголовная ответственность, а также несовершеннолетних, в отношении которых вынесены постановления об отказе в возбуждении уголовных дел по другим основаниям;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материалы (дела), переданные в порядке, предусмотренном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правонарушениях, а также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"Об административных правонарушениях в Ивановской области".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Настоящей главой определяется порядок рассмотрения муниципальными комиссиями материалов (дел), не связанных с делами об административных правонарушениях.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Рассмотрение муниципальными комиссиями материалов (дел), связанных с делами об административных правонарушениях, осуществляется в порядке, установленном федеральным законодательством.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21. Подготовка заседания муниципальной комиссии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Материалы (дела), поступившие на рассмотрение муниципальной комиссии, предварительно изучаются председателем комиссии либо по его поручению заместителем председателя комиссии или ответственным секретарем.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процессе предварительного изучения поступивших на рассмотрение комиссии материалов определяется: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относится ли рассмотрение данных материалов (дел) к ее компетенции;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круг лиц, подлежащих вызову или приглашению на заседание комиссии;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необходимость проведения дополнительной проверки обстоятельств, имеющих значение для правильного своевременного рассмотрения материалов (дел), а также истребования дополнительных материалов;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целесообразность принятия иных мер, имеющих значение для своевременного рассмотрения материалов.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 результатам предварительного изучения материалов (дел) муниципальной комиссией принимаются следующие решения: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30.12.2009 N 183-ОЗ)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назначить материалы к рассмотрению и известить о дате, времени и месте заседания комиссии несовершеннолетнего, его родителей или иных законных представителей, прокурора, других лиц, чье участие в заседании будет признано обязательным;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возвратить поступившие материалы, если их рассмотрение не отнесено к компетенции комиссии по делам несовершеннолетних или они требуют проведения дополнительной проверки органом или организацией, направившими материалы;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отложить рассмотрение материалов в связи с необходимостью проведения проверки сведений, содержащихся в поступивших материалах;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рассмотреть ходатайство несовершеннолетнего, его родителей или иных законных представителей по существу вопросов, подлежащих рассмотрению на заседании комиссии;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обратиться в суд с заявлением в защиту прав и законных интересов несовершеннолетнего;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утратил силу. -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06.05.2016 N 30-ОЗ.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Несовершеннолетний, его родители или иные законные представители, адвокат имеют право ознакомиться с материалами, подготовленными муниципальной комиссией к рассмотрению, до начала ее заседания.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Полученные муниципальной комиссией материалы (дела) должны быть рассмотрены в течение пятнадцати дней со дня их поступления в комиссию, в исключительных случаях срок рассмотрения материалов (дел) может быть продлен мотивированным постановлением комиссии, но не более чем на тридцать дней.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22. Утратила силу. -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23. Порядок проведения заседаний муниципальной комиссии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Заседания муниципальной комиссии проводятся в соответствии с планом работы, а также по мере необходимости.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54-ОЗ)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конфиденциальности информации о несовершеннолетнем, его родителях 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Заседание муниципальной комиссии правомочно, если на нем присутствует не менее половины от общего числа членов комиссии.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Председательствует на заседании комиссии ее председатель либо в его отсутствие - заместитель председателя.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Утратила силу. -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Материалы об отчислении несовершеннолетних, достигших возраста пятнадцати лет и не получивших основного общего образования, из образовательной организации, материалы о расторжении трудового договора с несовершеннолетними работниками по инициативе работодателя муниципальная комиссия рассматривает в присутствии родителей или иных законных представителей несовершеннолетнего, а также представителя образовательной организации и представителя работодателя.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Ивановской области от 02.07.2014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N 54-ОЗ</w:t>
        </w:r>
      </w:hyperlink>
      <w:r>
        <w:rPr>
          <w:rFonts w:ascii="Arial" w:hAnsi="Arial" w:cs="Arial"/>
          <w:sz w:val="20"/>
          <w:szCs w:val="20"/>
        </w:rPr>
        <w:t xml:space="preserve">, от 06.05.2016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N 30-ОЗ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5 - 7. Утратили силу. -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24. Утратила силу. -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25. Постановление муниципальной комиссии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Муниципальная комиссия по вопросам, отнесенным к ее компетенции в соответствии с </w:t>
      </w:r>
      <w:hyperlink w:anchor="Par208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15" w:history="1">
        <w:r>
          <w:rPr>
            <w:rFonts w:ascii="Arial" w:hAnsi="Arial" w:cs="Arial"/>
            <w:color w:val="0000FF"/>
            <w:sz w:val="20"/>
            <w:szCs w:val="20"/>
          </w:rPr>
          <w:t>девятым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18" w:history="1">
        <w:r>
          <w:rPr>
            <w:rFonts w:ascii="Arial" w:hAnsi="Arial" w:cs="Arial"/>
            <w:color w:val="0000FF"/>
            <w:sz w:val="20"/>
            <w:szCs w:val="20"/>
          </w:rPr>
          <w:t>одиннадцатым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26" w:history="1">
        <w:r>
          <w:rPr>
            <w:rFonts w:ascii="Arial" w:hAnsi="Arial" w:cs="Arial"/>
            <w:color w:val="0000FF"/>
            <w:sz w:val="20"/>
            <w:szCs w:val="20"/>
          </w:rPr>
          <w:t>девятнадцатым части 3 статьи 17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принимает постановление, в котором должно содержаться одно из следующих решений: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06.05.2016 N 30-ОЗ)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о применении мер воздействия, предусмотренных </w:t>
      </w:r>
      <w:hyperlink w:anchor="Par238" w:history="1">
        <w:r>
          <w:rPr>
            <w:rFonts w:ascii="Arial" w:hAnsi="Arial" w:cs="Arial"/>
            <w:color w:val="0000FF"/>
            <w:sz w:val="20"/>
            <w:szCs w:val="20"/>
          </w:rPr>
          <w:t>статьями 18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54" w:history="1">
        <w:r>
          <w:rPr>
            <w:rFonts w:ascii="Arial" w:hAnsi="Arial" w:cs="Arial"/>
            <w:color w:val="0000FF"/>
            <w:sz w:val="20"/>
            <w:szCs w:val="20"/>
          </w:rPr>
          <w:t>19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 прекращении дела (при наличии обстоятельств, предусмотренных законодательством об административных правонарушениях);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 отложении рассмотрения материалов (дел) и о проведении их дополнительной проверки;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 принятии мер по устройству несовершеннолетнего;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 передаче материалов (дел) в органы внутренних дел, прокуратуру, суд, иные органы по подведомственности;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 направлении информации в соответствующие органы и учреждения системы профилактики о необходимости проведения индивидуальной профилактической работы с несовершеннолетним, нуждающимся в помощи и контроле со стороны органов и учреждений системы профилактики.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введен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54-ОЗ)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Постановление муниципальной комиссии принимается простым большинством голосов членов комиссии, участвующих в заседании. В случае если голоса распределились поровну, голос председательствующего на заседании комиссии является решающим.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постановлении муниципальной комиссии указываются: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муниципальной комиссии;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дата;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время и место проведения заседания;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сведения о присутствующих и отсутствующих членах муниципальной комиссии;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сведения об иных лицах, присутствующих на заседании;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вопрос повестки дня, по которому вынесено постановление;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содержание рассматриваемого вопроса;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решение, принятое по рассматриваемому вопросу;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Постановления муниципальной комиссии направляются членам муниципальной комиссии, в органы и учреждения системы профилактики и иным заинтересованным лицам и организациям.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Постановления, принятые муниципальной комиссией, обязательны для исполнения органами и учреждениями системы профилактики. Органы и учреждения системы профилактики обязаны сообщить муниципальной комиссии о мерах, принятых по исполнению постановления, в указанный в нем срок.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 муниципальной комиссии может быть обжаловано в порядке, установленном законодательством Российской Федерации.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26. Утратила силу. -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27. Протокол заседания муниципальной комиссии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Заседание муниципальной комиссии оформляется протоколом, в котором должны быть указаны: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дата и место заседания комиссии;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наименование и персональный состав комиссии;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содержание рассматриваемых материалов (дела);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фамилия, имя, отчество лица, в отношении которого рассматриваются материалы (дело), дата и место его рождения, место его жительства, место учебы или работы, а также иные сведения, имеющие значение для рассмотрения материалов;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сведения о явке лиц, участвующих в рассмотрении материалов (дела), и разъяснении им их прав и обязанностей;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сведения о причинах неявки лиц, чье присутствие на заседании комиссии обязательно, и выводы комиссии о возможности рассмотрения материалов в случае неявки на заседание комиссии приглашенных лиц;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объяснения участвующих в заседании комиссии лиц;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сведения о документах и вещественных доказательствах, исследованных при рассмотрении материалов (дела);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содержание заявленных ходатайств и результаты их рассмотрения;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сведения об оглашении решения, принятого на заседании комиссии;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сведения о разъяснении сроков и порядка обжалования принятого комиссией решения.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Протокол заседания муниципальной комиссии подписывается председательствующим на заседании комиссии и секретарем заседания муниципальной комиссии.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54-ОЗ)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Статьи 28 - 29. Утратили силу. -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02.07.2014 N 54-ОЗ.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Глава VI. ЗАКЛЮЧИТЕЛЬНЫЕ ПОЛОЖЕНИЯ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30. Вступление в силу настоящего Закона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Закон вступает в силу с 1 января 2007 года.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Утратила силу. -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Ивановской области от 10.04.2012 N 21-ОЗ.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Ивановской области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М.А.МЕНЬ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Иваново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января 2007 года</w:t>
      </w:r>
    </w:p>
    <w:p w:rsidR="00103D6D" w:rsidRDefault="00103D6D" w:rsidP="00103D6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 1-ОЗ</w:t>
      </w: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3D6D" w:rsidRDefault="00103D6D" w:rsidP="00103D6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66A3D" w:rsidRDefault="00266A3D"/>
    <w:sectPr w:rsidR="00266A3D" w:rsidSect="009573D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6D"/>
    <w:rsid w:val="00103D6D"/>
    <w:rsid w:val="002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1F78FD7032E39BEDD68A5E2ABEA2DAD176FCFBF219B24B92BC892878A99F10A49887646AC8627D7053F8D972s7F" TargetMode="External"/><Relationship Id="rId18" Type="http://schemas.openxmlformats.org/officeDocument/2006/relationships/hyperlink" Target="consultantplus://offline/ref=711F78FD7032E39BEDD68A5E2ABEA2DAD176FCFBFB11B74A96B5D42270F09312A397D8736D816E7C7053F97DsBF" TargetMode="External"/><Relationship Id="rId26" Type="http://schemas.openxmlformats.org/officeDocument/2006/relationships/hyperlink" Target="consultantplus://offline/ref=711F78FD7032E39BEDD68A5E2ABEA2DAD176FCFBF71BB04F9BB5D42270F09312A397D8736D816E7C7053F97Ds1F" TargetMode="External"/><Relationship Id="rId39" Type="http://schemas.openxmlformats.org/officeDocument/2006/relationships/hyperlink" Target="consultantplus://offline/ref=D9A6C5D5D84A00EBEC2B15DD87EDFD1F2B5FBF04D50DF6D25125F849BE29C622E5B732835919D2BC8A47BEBCA2tDF" TargetMode="External"/><Relationship Id="rId21" Type="http://schemas.openxmlformats.org/officeDocument/2006/relationships/hyperlink" Target="consultantplus://offline/ref=711F78FD7032E39BEDD68A5E2ABEA2DAD176FCFBFB11B74A96B5D42270F09312A397D8736D816E7C7053FA7DsCF" TargetMode="External"/><Relationship Id="rId34" Type="http://schemas.openxmlformats.org/officeDocument/2006/relationships/hyperlink" Target="consultantplus://offline/ref=711F78FD7032E39BEDD68A5E2ABEA2DAD176FCFBF71BB04F9BB5D42270F09312A397D8736D816E7C7053FB7Ds8F" TargetMode="External"/><Relationship Id="rId42" Type="http://schemas.openxmlformats.org/officeDocument/2006/relationships/hyperlink" Target="consultantplus://offline/ref=D9A6C5D5D84A00EBEC2B15DD87EDFD1F2B5FBF04D50DF6D25125F849BE29C622E5B732835919D2BC8A47BEBCA2t7F" TargetMode="External"/><Relationship Id="rId47" Type="http://schemas.openxmlformats.org/officeDocument/2006/relationships/hyperlink" Target="consultantplus://offline/ref=D9A6C5D5D84A00EBEC2B15DD87EDFD1F2B5FBF04DC05F1D15626A543B670CA20E2B86D945E50DEBD8A47BFABt8F" TargetMode="External"/><Relationship Id="rId50" Type="http://schemas.openxmlformats.org/officeDocument/2006/relationships/hyperlink" Target="consultantplus://offline/ref=D9A6C5D5D84A00EBEC2B15DD87EDFD1F2B5FBF04D50DF6D25125F849BE29C622E5B732835919D2BC8A47BEBFA2t8F" TargetMode="External"/><Relationship Id="rId55" Type="http://schemas.openxmlformats.org/officeDocument/2006/relationships/hyperlink" Target="consultantplus://offline/ref=D9A6C5D5D84A00EBEC2B15DD87EDFD1F2B5FBF04D50CFAD15729F849BE29C622E5ABt7F" TargetMode="External"/><Relationship Id="rId63" Type="http://schemas.openxmlformats.org/officeDocument/2006/relationships/hyperlink" Target="consultantplus://offline/ref=D9A6C5D5D84A00EBEC2B15DD87EDFD1F2B5FBF04DC04F4D05126A543B670CA20E2B86D945E50DEBD8A46BDABt4F" TargetMode="External"/><Relationship Id="rId68" Type="http://schemas.openxmlformats.org/officeDocument/2006/relationships/hyperlink" Target="consultantplus://offline/ref=D9A6C5D5D84A00EBEC2B15DD87EDFD1F2B5FBF04DC04F4D05126A543B670CA20E2B86D945E50DEBD8A46B8ABtCF" TargetMode="External"/><Relationship Id="rId7" Type="http://schemas.openxmlformats.org/officeDocument/2006/relationships/hyperlink" Target="consultantplus://offline/ref=711F78FD7032E39BEDD68A5E2ABEA2DAD176FCFBF711B34293B5D42270F09312A397D8736D816E7C7053F87Ds1F" TargetMode="External"/><Relationship Id="rId71" Type="http://schemas.openxmlformats.org/officeDocument/2006/relationships/hyperlink" Target="consultantplus://offline/ref=D9A6C5D5D84A00EBEC2B15DD87EDFD1F2B5FBF04D50FF7D55728F849BE29C622E5B732835919D2BC8A47BFBDA2t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1F78FD7032E39BEDD68A5E2ABEA2DAD176FCFBF218B54896B6892878A99F10A49887646AC8627D7053F8D972s6F" TargetMode="External"/><Relationship Id="rId29" Type="http://schemas.openxmlformats.org/officeDocument/2006/relationships/hyperlink" Target="consultantplus://offline/ref=711F78FD7032E39BEDD68A5E2ABEA2DAD176FCFBFB11B74A96B5D42270F09312A397D8736D816E7C7053FD7DsAF" TargetMode="External"/><Relationship Id="rId11" Type="http://schemas.openxmlformats.org/officeDocument/2006/relationships/hyperlink" Target="consultantplus://offline/ref=711F78FD7032E39BEDD68A5E2ABEA2DAD176FCFBFB10B24B91B5D42270F09312A397D8736D816E7C7053F97DsCF" TargetMode="External"/><Relationship Id="rId24" Type="http://schemas.openxmlformats.org/officeDocument/2006/relationships/hyperlink" Target="consultantplus://offline/ref=711F78FD7032E39BEDD68A5E2ABEA2DAD176FCFBFB11B74A96B5D42270F09312A397D8736D816E7C7053FB7Ds1F" TargetMode="External"/><Relationship Id="rId32" Type="http://schemas.openxmlformats.org/officeDocument/2006/relationships/hyperlink" Target="consultantplus://offline/ref=711F78FD7032E39BEDD68A5E2ABEA2DAD176FCFBF71BB04F9BB5D42270F09312A397D8736D816E7C7053FB7Ds9F" TargetMode="External"/><Relationship Id="rId37" Type="http://schemas.openxmlformats.org/officeDocument/2006/relationships/hyperlink" Target="consultantplus://offline/ref=711F78FD7032E39BEDD68A5E2ABEA2DAD176FCFBFB11B74A96B5D42270F09312A397D8736D816E7C7053F07DsFF" TargetMode="External"/><Relationship Id="rId40" Type="http://schemas.openxmlformats.org/officeDocument/2006/relationships/hyperlink" Target="consultantplus://offline/ref=D9A6C5D5D84A00EBEC2B15DD87EDFD1F2B5FBF04D50DF6D25125F849BE29C622E5B732835919D2BC8A47BEBCA2tBF" TargetMode="External"/><Relationship Id="rId45" Type="http://schemas.openxmlformats.org/officeDocument/2006/relationships/hyperlink" Target="consultantplus://offline/ref=D9A6C5D5D84A00EBEC2B15DD87EDFD1F2B5FBF04D50DF6D25125F849BE29C622E5B732835919D2BC8A47BEBFA2tFF" TargetMode="External"/><Relationship Id="rId53" Type="http://schemas.openxmlformats.org/officeDocument/2006/relationships/hyperlink" Target="consultantplus://offline/ref=D9A6C5D5D84A00EBEC2B15DD87EDFD1F2B5FBF04DC04F4D05126A543B670CA20E2B86D945E50DEBD8A46BCABt9F" TargetMode="External"/><Relationship Id="rId58" Type="http://schemas.openxmlformats.org/officeDocument/2006/relationships/hyperlink" Target="consultantplus://offline/ref=D9A6C5D5D84A00EBEC2B15DD87EDFD1F2B5FBF04DC04F4D05126A543B670CA20E2B86D945E50DEBD8A46BDABt9F" TargetMode="External"/><Relationship Id="rId66" Type="http://schemas.openxmlformats.org/officeDocument/2006/relationships/hyperlink" Target="consultantplus://offline/ref=D9A6C5D5D84A00EBEC2B15DD87EDFD1F2B5FBF04DC04F4D05126A543B670CA20E2B86D945E50DEBD8A46BAABtFF" TargetMode="External"/><Relationship Id="rId5" Type="http://schemas.openxmlformats.org/officeDocument/2006/relationships/hyperlink" Target="consultantplus://offline/ref=711F78FD7032E39BEDD68A5E2ABEA2DAD176FCFBF219B94B90BA892878A99F10A49887646AC8627D7053FAD172s9F" TargetMode="External"/><Relationship Id="rId15" Type="http://schemas.openxmlformats.org/officeDocument/2006/relationships/hyperlink" Target="consultantplus://offline/ref=711F78FD7032E39BEDD694533CD2FED5D77CA5FFF310BB1CCFEA8F7F27F99945E4D88131298C6F7577s7F" TargetMode="External"/><Relationship Id="rId23" Type="http://schemas.openxmlformats.org/officeDocument/2006/relationships/hyperlink" Target="consultantplus://offline/ref=711F78FD7032E39BEDD68A5E2ABEA2DAD176FCFBFB11B74A96B5D42270F09312A397D8736D816E7C7053FB7Ds8F" TargetMode="External"/><Relationship Id="rId28" Type="http://schemas.openxmlformats.org/officeDocument/2006/relationships/hyperlink" Target="consultantplus://offline/ref=711F78FD7032E39BEDD68A5E2ABEA2DAD176FCFBF71BB04F9BB5D42270F09312A397D8736D816E7C7053FA7DsAF" TargetMode="External"/><Relationship Id="rId36" Type="http://schemas.openxmlformats.org/officeDocument/2006/relationships/hyperlink" Target="consultantplus://offline/ref=711F78FD7032E39BEDD68A5E2ABEA2DAD176FCFBF219B24B92BC892878A99F10A49887646AC8627D7053F8D872sFF" TargetMode="External"/><Relationship Id="rId49" Type="http://schemas.openxmlformats.org/officeDocument/2006/relationships/hyperlink" Target="consultantplus://offline/ref=D9A6C5D5D84A00EBEC2B15DD87EDFD1F2B5FBF04D50DF6D25125F849BE29C622E5B732835919D2BC8A47BEBFA2t9F" TargetMode="External"/><Relationship Id="rId57" Type="http://schemas.openxmlformats.org/officeDocument/2006/relationships/hyperlink" Target="consultantplus://offline/ref=D9A6C5D5D84A00EBEC2B15DD87EDFD1F2B5FBF04D50DF6D25125F849BE29C622E5B732835919D2BC8A47BEBEA2tFF" TargetMode="External"/><Relationship Id="rId61" Type="http://schemas.openxmlformats.org/officeDocument/2006/relationships/hyperlink" Target="consultantplus://offline/ref=D9A6C5D5D84A00EBEC2B15DD87EDFD1F2B5FBF04DC04F4D05126A543B670CA20E2B86D945E50DEBD8A46BDABt5F" TargetMode="External"/><Relationship Id="rId10" Type="http://schemas.openxmlformats.org/officeDocument/2006/relationships/hyperlink" Target="consultantplus://offline/ref=711F78FD7032E39BEDD68A5E2ABEA2DAD176FCFBFB11B74A96B5D42270F09312A397D8736D816E7C7053F87Ds1F" TargetMode="External"/><Relationship Id="rId19" Type="http://schemas.openxmlformats.org/officeDocument/2006/relationships/hyperlink" Target="consultantplus://offline/ref=711F78FD7032E39BEDD694533CD2FED5D775A5F3F84EEC1E9EBF8177sAF" TargetMode="External"/><Relationship Id="rId31" Type="http://schemas.openxmlformats.org/officeDocument/2006/relationships/hyperlink" Target="consultantplus://offline/ref=711F78FD7032E39BEDD68A5E2ABEA2DAD176FCFBFB11B74A96B5D42270F09312A397D8736D816E7C7053F07DsDF" TargetMode="External"/><Relationship Id="rId44" Type="http://schemas.openxmlformats.org/officeDocument/2006/relationships/hyperlink" Target="consultantplus://offline/ref=D9A6C5D5D84A00EBEC2B15DD87EDFD1F2B5FBF04D50CFAD15729F849BE29C622E5ABt7F" TargetMode="External"/><Relationship Id="rId52" Type="http://schemas.openxmlformats.org/officeDocument/2006/relationships/hyperlink" Target="consultantplus://offline/ref=D9A6C5D5D84A00EBEC2B15DD87EDFD1F2B5FBF04D50DF6D25125F849BE29C622E5B732835919D2BC8A47BEBFA2t7F" TargetMode="External"/><Relationship Id="rId60" Type="http://schemas.openxmlformats.org/officeDocument/2006/relationships/hyperlink" Target="consultantplus://offline/ref=D9A6C5D5D84A00EBEC2B15DD87EDFD1F2B5FBF04DC04F4D05126A543B670CA20E2B86D945E50DEBD8A46BDABtAF" TargetMode="External"/><Relationship Id="rId65" Type="http://schemas.openxmlformats.org/officeDocument/2006/relationships/hyperlink" Target="consultantplus://offline/ref=D9A6C5D5D84A00EBEC2B15DD87EDFD1F2B5FBF04D50DF6D25125F849BE29C622E5B732835919D2BC8A47BEBEA2tD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1F78FD7032E39BEDD68A5E2ABEA2DAD176FCFBF41FB84C91B5D42270F09312A397D8736D816E7C7053F87Ds1F" TargetMode="External"/><Relationship Id="rId14" Type="http://schemas.openxmlformats.org/officeDocument/2006/relationships/hyperlink" Target="consultantplus://offline/ref=711F78FD7032E39BEDD694533CD2FED5D775A4FFFA18BB1CCFEA8F7F27F99945E4D88131298C697877s2F" TargetMode="External"/><Relationship Id="rId22" Type="http://schemas.openxmlformats.org/officeDocument/2006/relationships/hyperlink" Target="consultantplus://offline/ref=711F78FD7032E39BEDD68A5E2ABEA2DAD176FCFBFB11B74A96B5D42270F09312A397D8736D816E7C7053FB7Ds9F" TargetMode="External"/><Relationship Id="rId27" Type="http://schemas.openxmlformats.org/officeDocument/2006/relationships/hyperlink" Target="consultantplus://offline/ref=711F78FD7032E39BEDD68A5E2ABEA2DAD176FCFBF71BB04F9BB5D42270F09312A397D8736D816E7C7053FA7Ds8F" TargetMode="External"/><Relationship Id="rId30" Type="http://schemas.openxmlformats.org/officeDocument/2006/relationships/hyperlink" Target="consultantplus://offline/ref=711F78FD7032E39BEDD68A5E2ABEA2DAD176FCFBFB11B74A96B5D42270F09312A397D8736D816E7C7053FD7Ds1F" TargetMode="External"/><Relationship Id="rId35" Type="http://schemas.openxmlformats.org/officeDocument/2006/relationships/hyperlink" Target="consultantplus://offline/ref=711F78FD7032E39BEDD68A5E2ABEA2DAD176FCFBFB11B74A96B5D42270F09312A397D8736D816E7C7053F07DsCF" TargetMode="External"/><Relationship Id="rId43" Type="http://schemas.openxmlformats.org/officeDocument/2006/relationships/hyperlink" Target="consultantplus://offline/ref=D9A6C5D5D84A00EBEC2B0BD09181A1102D5CE609DD05F8860879FE1EE1A7t9F" TargetMode="External"/><Relationship Id="rId48" Type="http://schemas.openxmlformats.org/officeDocument/2006/relationships/hyperlink" Target="consultantplus://offline/ref=D9A6C5D5D84A00EBEC2B15DD87EDFD1F2B5FBF04D50CFAD15729F849BE29C622E5ABt7F" TargetMode="External"/><Relationship Id="rId56" Type="http://schemas.openxmlformats.org/officeDocument/2006/relationships/hyperlink" Target="consultantplus://offline/ref=D9A6C5D5D84A00EBEC2B15DD87EDFD1F2B5FBF04D00EF3D55C26A543B670CA20E2B86D945E50DEBD8A47BAABtDF" TargetMode="External"/><Relationship Id="rId64" Type="http://schemas.openxmlformats.org/officeDocument/2006/relationships/hyperlink" Target="consultantplus://offline/ref=D9A6C5D5D84A00EBEC2B15DD87EDFD1F2B5FBF04DC04F4D05126A543B670CA20E2B86D945E50DEBD8A46BAABtDF" TargetMode="External"/><Relationship Id="rId69" Type="http://schemas.openxmlformats.org/officeDocument/2006/relationships/hyperlink" Target="consultantplus://offline/ref=D9A6C5D5D84A00EBEC2B15DD87EDFD1F2B5FBF04DC04F4D05126A543B670CA20E2B86D945E50DEBD8A46B8ABtFF" TargetMode="External"/><Relationship Id="rId8" Type="http://schemas.openxmlformats.org/officeDocument/2006/relationships/hyperlink" Target="consultantplus://offline/ref=711F78FD7032E39BEDD68A5E2ABEA2DAD176FCFBF21AB44F90BB892878A99F10A49887646AC8627D7053F9D972sBF" TargetMode="External"/><Relationship Id="rId51" Type="http://schemas.openxmlformats.org/officeDocument/2006/relationships/hyperlink" Target="consultantplus://offline/ref=D9A6C5D5D84A00EBEC2B15DD87EDFD1F2B5FBF04D00EF3D55C26A543B670CA20E2B86D945E50DEBD8A47BDABt5F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1F78FD7032E39BEDD68A5E2ABEA2DAD176FCFBF218B54896B6892878A99F10A49887646AC8627D7053F8D972s7F" TargetMode="External"/><Relationship Id="rId17" Type="http://schemas.openxmlformats.org/officeDocument/2006/relationships/hyperlink" Target="consultantplus://offline/ref=711F78FD7032E39BEDD68A5E2ABEA2DAD176FCFBFB11B74A96B5D42270F09312A397D8736D816E7C7053F87Ds0F" TargetMode="External"/><Relationship Id="rId25" Type="http://schemas.openxmlformats.org/officeDocument/2006/relationships/hyperlink" Target="consultantplus://offline/ref=711F78FD7032E39BEDD68A5E2ABEA2DAD176FCFBFB11B74A96B5D42270F09312A397D8736D816E7C7053FC7DsCF" TargetMode="External"/><Relationship Id="rId33" Type="http://schemas.openxmlformats.org/officeDocument/2006/relationships/hyperlink" Target="consultantplus://offline/ref=711F78FD7032E39BEDD68A5E2ABEA2DAD176FCFBF219B24B92BC892878A99F10A49887646AC8627D7053F8D972s6F" TargetMode="External"/><Relationship Id="rId38" Type="http://schemas.openxmlformats.org/officeDocument/2006/relationships/hyperlink" Target="consultantplus://offline/ref=711F78FD7032E39BEDD68A5E2ABEA2DAD176FCFBFB11B74A96B5D42270F09312A397D8736D816E7C7053F07Ds1F" TargetMode="External"/><Relationship Id="rId46" Type="http://schemas.openxmlformats.org/officeDocument/2006/relationships/hyperlink" Target="consultantplus://offline/ref=D9A6C5D5D84A00EBEC2B15DD87EDFD1F2B5FBF04D50DF6D25125F849BE29C622E5B732835919D2BC8A47BEBFA2tDF" TargetMode="External"/><Relationship Id="rId59" Type="http://schemas.openxmlformats.org/officeDocument/2006/relationships/hyperlink" Target="consultantplus://offline/ref=D9A6C5D5D84A00EBEC2B15DD87EDFD1F2B5FBF04DC04F4D05126A543B670CA20E2B86D945E50DEBD8A46BDABtBF" TargetMode="External"/><Relationship Id="rId67" Type="http://schemas.openxmlformats.org/officeDocument/2006/relationships/hyperlink" Target="consultantplus://offline/ref=D9A6C5D5D84A00EBEC2B15DD87EDFD1F2B5FBF04DC04F4D05126A543B670CA20E2B86D945E50DEBD8A46BAABt9F" TargetMode="External"/><Relationship Id="rId20" Type="http://schemas.openxmlformats.org/officeDocument/2006/relationships/hyperlink" Target="consultantplus://offline/ref=711F78FD7032E39BEDD68A5E2ABEA2DAD176FCFBFB11B74A96B5D42270F09312A397D8736D816E7C7053F97DsCF" TargetMode="External"/><Relationship Id="rId41" Type="http://schemas.openxmlformats.org/officeDocument/2006/relationships/hyperlink" Target="consultantplus://offline/ref=D9A6C5D5D84A00EBEC2B15DD87EDFD1F2B5FBF04D50DF6D25125F849BE29C622E5B732835919D2BC8A47BEBCA2t9F" TargetMode="External"/><Relationship Id="rId54" Type="http://schemas.openxmlformats.org/officeDocument/2006/relationships/hyperlink" Target="consultantplus://offline/ref=D9A6C5D5D84A00EBEC2B0BD09181A1102D5CE609DD05F8860879FE1EE1A7t9F" TargetMode="External"/><Relationship Id="rId62" Type="http://schemas.openxmlformats.org/officeDocument/2006/relationships/hyperlink" Target="consultantplus://offline/ref=D9A6C5D5D84A00EBEC2B15DD87EDFD1F2B5FBF04D50DF6D25125F849BE29C622E5B732835919D2BC8A47BEBEA2tEF" TargetMode="External"/><Relationship Id="rId70" Type="http://schemas.openxmlformats.org/officeDocument/2006/relationships/hyperlink" Target="consultantplus://offline/ref=D9A6C5D5D84A00EBEC2B15DD87EDFD1F2B5FBF04DC04F4D05126A543B670CA20E2B86D945E50DEBD8A46B8ABt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78FD7032E39BEDD68A5E2ABEA2DAD176FCFBF71BB04F9BB5D42270F09312A397D8736D816E7C7053F87Ds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8545</Words>
  <Characters>48708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2018-01-29T05:45:00Z</dcterms:created>
  <dcterms:modified xsi:type="dcterms:W3CDTF">2018-01-29T05:45:00Z</dcterms:modified>
</cp:coreProperties>
</file>