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2851"/>
        <w:gridCol w:w="426"/>
        <w:gridCol w:w="33"/>
      </w:tblGrid>
      <w:tr w:rsidR="000D0F50" w:rsidTr="0034778C">
        <w:trPr>
          <w:gridAfter w:val="1"/>
          <w:wAfter w:w="33" w:type="dxa"/>
          <w:trHeight w:val="975"/>
        </w:trPr>
        <w:tc>
          <w:tcPr>
            <w:tcW w:w="3058" w:type="dxa"/>
          </w:tcPr>
          <w:p w:rsidR="000D0F50" w:rsidRDefault="000D0F50">
            <w:pPr>
              <w:tabs>
                <w:tab w:val="left" w:pos="3578"/>
              </w:tabs>
              <w:jc w:val="both"/>
            </w:pPr>
          </w:p>
        </w:tc>
        <w:tc>
          <w:tcPr>
            <w:tcW w:w="3277" w:type="dxa"/>
            <w:hideMark/>
          </w:tcPr>
          <w:p w:rsidR="000D0F50" w:rsidRDefault="000D0F50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2425410F" wp14:editId="443D91B9">
                  <wp:extent cx="561975" cy="685800"/>
                  <wp:effectExtent l="0" t="0" r="9525" b="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0D0F50" w:rsidRDefault="000D0F50">
            <w:pPr>
              <w:tabs>
                <w:tab w:val="left" w:pos="3578"/>
              </w:tabs>
              <w:jc w:val="both"/>
            </w:pPr>
          </w:p>
        </w:tc>
      </w:tr>
      <w:tr w:rsidR="000D0F50" w:rsidTr="0034778C">
        <w:trPr>
          <w:gridAfter w:val="1"/>
          <w:wAfter w:w="33" w:type="dxa"/>
          <w:trHeight w:val="1348"/>
        </w:trPr>
        <w:tc>
          <w:tcPr>
            <w:tcW w:w="9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F50" w:rsidRDefault="000D0F5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D0F50" w:rsidRDefault="000D0F5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0D0F50" w:rsidRDefault="000D0F50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D0F50" w:rsidTr="0034778C">
        <w:tc>
          <w:tcPr>
            <w:tcW w:w="9645" w:type="dxa"/>
            <w:gridSpan w:val="5"/>
          </w:tcPr>
          <w:p w:rsidR="002F4CDB" w:rsidRDefault="000D0F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2F4CDB">
              <w:rPr>
                <w:b/>
                <w:sz w:val="32"/>
                <w:szCs w:val="32"/>
              </w:rPr>
              <w:t>ОСТАНОВЛЕНИЕ</w:t>
            </w:r>
          </w:p>
          <w:p w:rsidR="002F4CDB" w:rsidRDefault="002F4CDB">
            <w:pPr>
              <w:jc w:val="center"/>
              <w:rPr>
                <w:b/>
                <w:sz w:val="32"/>
                <w:szCs w:val="32"/>
              </w:rPr>
            </w:pPr>
          </w:p>
          <w:p w:rsidR="000D0F50" w:rsidRDefault="00195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о</w:t>
            </w:r>
            <w:r w:rsidR="000D0F50" w:rsidRPr="002F4CDB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         </w:t>
            </w:r>
            <w:r w:rsidR="000D0F50" w:rsidRPr="002F4CDB">
              <w:rPr>
                <w:sz w:val="32"/>
                <w:szCs w:val="32"/>
              </w:rPr>
              <w:t xml:space="preserve"> </w:t>
            </w:r>
            <w:r w:rsidR="002F4CDB">
              <w:rPr>
                <w:sz w:val="32"/>
                <w:szCs w:val="32"/>
              </w:rPr>
              <w:t>2018</w:t>
            </w:r>
            <w:r>
              <w:rPr>
                <w:sz w:val="32"/>
                <w:szCs w:val="32"/>
              </w:rPr>
              <w:t xml:space="preserve"> </w:t>
            </w:r>
            <w:r w:rsidR="002F4CDB">
              <w:rPr>
                <w:sz w:val="32"/>
                <w:szCs w:val="32"/>
              </w:rPr>
              <w:t xml:space="preserve"> №</w:t>
            </w:r>
            <w:r w:rsidR="002F4CDB" w:rsidRPr="00195EBD">
              <w:rPr>
                <w:sz w:val="32"/>
                <w:szCs w:val="32"/>
              </w:rPr>
              <w:t xml:space="preserve"> </w:t>
            </w:r>
            <w:r w:rsidR="000D0F50" w:rsidRPr="00195EBD">
              <w:rPr>
                <w:sz w:val="28"/>
                <w:szCs w:val="28"/>
              </w:rPr>
              <w:t xml:space="preserve">                </w:t>
            </w:r>
            <w:r w:rsidR="000D0F50">
              <w:rPr>
                <w:sz w:val="28"/>
                <w:szCs w:val="28"/>
              </w:rPr>
              <w:t xml:space="preserve">                                    </w:t>
            </w:r>
          </w:p>
          <w:p w:rsidR="000D0F50" w:rsidRDefault="000D0F50">
            <w:pPr>
              <w:jc w:val="center"/>
              <w:rPr>
                <w:sz w:val="28"/>
                <w:szCs w:val="28"/>
              </w:rPr>
            </w:pPr>
          </w:p>
          <w:p w:rsidR="000D0F50" w:rsidRPr="00627783" w:rsidRDefault="000D0F50" w:rsidP="00587E67">
            <w:pPr>
              <w:jc w:val="both"/>
            </w:pPr>
            <w:r w:rsidRPr="00627783">
              <w:rPr>
                <w:b/>
              </w:rPr>
              <w:t xml:space="preserve">О внесении изменений в постановление  от </w:t>
            </w:r>
            <w:r w:rsidR="002F4CDB" w:rsidRPr="00627783">
              <w:rPr>
                <w:b/>
              </w:rPr>
              <w:t>31.03.2016</w:t>
            </w:r>
            <w:r w:rsidRPr="00627783">
              <w:rPr>
                <w:b/>
              </w:rPr>
              <w:t xml:space="preserve"> № </w:t>
            </w:r>
            <w:r w:rsidR="002F4CDB" w:rsidRPr="00627783">
              <w:rPr>
                <w:b/>
              </w:rPr>
              <w:t>198</w:t>
            </w:r>
            <w:r w:rsidRPr="00627783">
              <w:rPr>
                <w:b/>
              </w:rPr>
              <w:t>-п «</w:t>
            </w:r>
            <w:r w:rsidR="002F4CDB" w:rsidRPr="00627783">
              <w:rPr>
                <w:b/>
                <w:bCs/>
              </w:rPr>
              <w:t>О плане мероприятий по увеличению поступлений налоговых и неналоговых доходов, оптимизации расходов бюджета Палехского муниципального района и повышению эффективности использования бюджетных средств на 2016-2018 годы</w:t>
            </w:r>
            <w:r w:rsidRPr="00627783">
              <w:rPr>
                <w:b/>
              </w:rPr>
              <w:t>».</w:t>
            </w:r>
            <w:r w:rsidRPr="00627783">
              <w:t xml:space="preserve">     </w:t>
            </w:r>
          </w:p>
          <w:p w:rsidR="000D0F50" w:rsidRPr="00627783" w:rsidRDefault="000D0F50">
            <w:pPr>
              <w:jc w:val="center"/>
            </w:pPr>
          </w:p>
          <w:p w:rsidR="00866705" w:rsidRPr="00627783" w:rsidRDefault="000D0F50" w:rsidP="007E6453">
            <w:pPr>
              <w:suppressAutoHyphens/>
              <w:spacing w:line="276" w:lineRule="auto"/>
              <w:ind w:left="600"/>
              <w:jc w:val="both"/>
              <w:textAlignment w:val="baseline"/>
            </w:pPr>
            <w:r w:rsidRPr="00627783">
              <w:t>В</w:t>
            </w:r>
            <w:r w:rsidR="00C62101" w:rsidRPr="00627783">
              <w:t xml:space="preserve"> связи с уточнением  </w:t>
            </w:r>
            <w:r w:rsidR="00587E67" w:rsidRPr="00627783">
              <w:t>«П</w:t>
            </w:r>
            <w:r w:rsidR="00C62101" w:rsidRPr="00627783">
              <w:t xml:space="preserve">лана мероприятий </w:t>
            </w:r>
            <w:r w:rsidR="003A11B1" w:rsidRPr="00627783">
              <w:rPr>
                <w:bCs/>
              </w:rPr>
              <w:t>по увеличению поступлений налоговых и неналоговых доходов, оптимизации расходов бюджета Палехского муниципального района и повышению эффективности использования бюджетных средств на 2016-2018 годы</w:t>
            </w:r>
            <w:r w:rsidR="00587E67" w:rsidRPr="00627783">
              <w:rPr>
                <w:bCs/>
              </w:rPr>
              <w:t>»</w:t>
            </w:r>
            <w:r w:rsidR="00C839C3">
              <w:t xml:space="preserve">, </w:t>
            </w:r>
            <w:bookmarkStart w:id="0" w:name="_GoBack"/>
            <w:bookmarkEnd w:id="0"/>
            <w:r w:rsidR="003A11B1" w:rsidRPr="00627783">
              <w:t xml:space="preserve">администрация Палехского </w:t>
            </w:r>
            <w:r w:rsidR="00866705" w:rsidRPr="00627783">
              <w:t xml:space="preserve">муниципального района </w:t>
            </w:r>
            <w:r w:rsidR="007E6453" w:rsidRPr="00627783">
              <w:rPr>
                <w:b/>
              </w:rPr>
              <w:t>постановляет</w:t>
            </w:r>
            <w:r w:rsidR="007E6453" w:rsidRPr="00627783">
              <w:t>:</w:t>
            </w:r>
          </w:p>
          <w:p w:rsidR="00866705" w:rsidRPr="00627783" w:rsidRDefault="007E6453" w:rsidP="00866705">
            <w:pPr>
              <w:pStyle w:val="a7"/>
              <w:numPr>
                <w:ilvl w:val="1"/>
                <w:numId w:val="3"/>
              </w:numPr>
              <w:ind w:left="567"/>
              <w:jc w:val="both"/>
            </w:pPr>
            <w:proofErr w:type="gramStart"/>
            <w:r w:rsidRPr="00627783">
              <w:t>Внести в</w:t>
            </w:r>
            <w:r w:rsidR="00627783" w:rsidRPr="00627783">
              <w:t xml:space="preserve"> постановление администрации Палехского муниципального района</w:t>
            </w:r>
            <w:r w:rsidR="00866705" w:rsidRPr="00627783">
              <w:t xml:space="preserve"> </w:t>
            </w:r>
            <w:r w:rsidR="00627783" w:rsidRPr="00627783">
              <w:t>от 31.03.2016 № 198-п «</w:t>
            </w:r>
            <w:r w:rsidR="00627783" w:rsidRPr="00627783">
              <w:rPr>
                <w:bCs/>
              </w:rPr>
              <w:t>О плане мероприятий по увеличению поступлений налоговых и неналоговых доходов, оптимизации расходов бюджета Палехского муниципального района и повышению эффективности использования бюджетных средств на 2016-2018 годы</w:t>
            </w:r>
            <w:r w:rsidR="00627783" w:rsidRPr="00627783">
              <w:t xml:space="preserve">» изменение, изложив  </w:t>
            </w:r>
            <w:r w:rsidR="00866705" w:rsidRPr="00627783">
              <w:t xml:space="preserve">раздел </w:t>
            </w:r>
            <w:r w:rsidR="00866705" w:rsidRPr="00627783">
              <w:rPr>
                <w:lang w:val="en-US"/>
              </w:rPr>
              <w:t>I</w:t>
            </w:r>
            <w:r w:rsidR="00866705" w:rsidRPr="00627783">
              <w:t xml:space="preserve"> «Мероприятия по росту доходов» </w:t>
            </w:r>
            <w:r w:rsidR="00587E67" w:rsidRPr="00627783">
              <w:t>«</w:t>
            </w:r>
            <w:r w:rsidRPr="00627783">
              <w:rPr>
                <w:bCs/>
              </w:rPr>
              <w:t xml:space="preserve"> </w:t>
            </w:r>
            <w:r w:rsidR="00587E67" w:rsidRPr="00627783">
              <w:rPr>
                <w:bCs/>
              </w:rPr>
              <w:t>П</w:t>
            </w:r>
            <w:r w:rsidRPr="00627783">
              <w:rPr>
                <w:bCs/>
              </w:rPr>
              <w:t>лан</w:t>
            </w:r>
            <w:r w:rsidR="00866705" w:rsidRPr="00627783">
              <w:rPr>
                <w:bCs/>
              </w:rPr>
              <w:t>а</w:t>
            </w:r>
            <w:r w:rsidRPr="00627783">
              <w:rPr>
                <w:bCs/>
              </w:rPr>
              <w:t xml:space="preserve"> мероприятий по увеличению поступлений налоговых и неналоговых доходов, оптимизации расходов бюджета Палехского муниципального района и повышению</w:t>
            </w:r>
            <w:proofErr w:type="gramEnd"/>
            <w:r w:rsidRPr="00627783">
              <w:rPr>
                <w:bCs/>
              </w:rPr>
              <w:t xml:space="preserve"> эффективности использования бюджетных средств на 2016-2018 годы</w:t>
            </w:r>
            <w:r w:rsidRPr="00627783">
              <w:t xml:space="preserve">» </w:t>
            </w:r>
            <w:r w:rsidR="00866705" w:rsidRPr="00627783">
              <w:t xml:space="preserve"> в новой редакции</w:t>
            </w:r>
            <w:r w:rsidRPr="00627783">
              <w:t>:</w:t>
            </w:r>
          </w:p>
          <w:p w:rsidR="004E40BC" w:rsidRPr="00627783" w:rsidRDefault="004E40BC" w:rsidP="004E40BC">
            <w:pPr>
              <w:widowControl w:val="0"/>
              <w:jc w:val="center"/>
              <w:rPr>
                <w:b/>
                <w:bCs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268"/>
              <w:gridCol w:w="1559"/>
              <w:gridCol w:w="2126"/>
              <w:gridCol w:w="1701"/>
              <w:gridCol w:w="1339"/>
            </w:tblGrid>
            <w:tr w:rsidR="004E40BC" w:rsidRPr="00627783" w:rsidTr="004E40BC">
              <w:tc>
                <w:tcPr>
                  <w:tcW w:w="421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 xml:space="preserve">N </w:t>
                  </w:r>
                  <w:proofErr w:type="gramStart"/>
                  <w:r w:rsidRPr="00627783">
                    <w:t>п</w:t>
                  </w:r>
                  <w:proofErr w:type="gramEnd"/>
                  <w:r w:rsidRPr="00627783">
                    <w:t>/п</w:t>
                  </w:r>
                </w:p>
              </w:tc>
              <w:tc>
                <w:tcPr>
                  <w:tcW w:w="2268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Срок реализации мероприятия</w:t>
                  </w:r>
                </w:p>
              </w:tc>
              <w:tc>
                <w:tcPr>
                  <w:tcW w:w="2126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Ответственный исполнитель</w:t>
                  </w:r>
                </w:p>
              </w:tc>
              <w:tc>
                <w:tcPr>
                  <w:tcW w:w="1701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Целевой показатель</w:t>
                  </w:r>
                </w:p>
              </w:tc>
              <w:tc>
                <w:tcPr>
                  <w:tcW w:w="1339" w:type="dxa"/>
                </w:tcPr>
                <w:p w:rsidR="004E40BC" w:rsidRPr="00627783" w:rsidRDefault="004E40BC" w:rsidP="004E40BC">
                  <w:pPr>
                    <w:widowControl w:val="0"/>
                    <w:jc w:val="center"/>
                    <w:rPr>
                      <w:bCs/>
                    </w:rPr>
                  </w:pPr>
                  <w:r w:rsidRPr="00627783">
                    <w:rPr>
                      <w:bCs/>
                    </w:rPr>
                    <w:t>Значение целевого показателя</w:t>
                  </w:r>
                </w:p>
              </w:tc>
            </w:tr>
            <w:tr w:rsidR="00580DB0" w:rsidRPr="00627783" w:rsidTr="001429A2">
              <w:tc>
                <w:tcPr>
                  <w:tcW w:w="9414" w:type="dxa"/>
                  <w:gridSpan w:val="6"/>
                </w:tcPr>
                <w:p w:rsidR="00580DB0" w:rsidRPr="00627783" w:rsidRDefault="00580DB0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I. Мероприятия по росту доходов</w:t>
                  </w:r>
                </w:p>
              </w:tc>
            </w:tr>
            <w:tr w:rsidR="004E40BC" w:rsidRPr="00627783" w:rsidTr="004E40BC">
              <w:tc>
                <w:tcPr>
                  <w:tcW w:w="421" w:type="dxa"/>
                </w:tcPr>
                <w:p w:rsidR="004E40BC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1.</w:t>
                  </w:r>
                </w:p>
              </w:tc>
              <w:tc>
                <w:tcPr>
                  <w:tcW w:w="2268" w:type="dxa"/>
                </w:tcPr>
                <w:p w:rsidR="004E40BC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Проведение мероприятий по формированию благоприятного климата для развития малого и среднего предпринимательства</w:t>
                  </w:r>
                </w:p>
              </w:tc>
              <w:tc>
                <w:tcPr>
                  <w:tcW w:w="1559" w:type="dxa"/>
                </w:tcPr>
                <w:p w:rsidR="004E40BC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2016 - 2018 годы</w:t>
                  </w:r>
                </w:p>
              </w:tc>
              <w:tc>
                <w:tcPr>
                  <w:tcW w:w="2126" w:type="dxa"/>
                </w:tcPr>
                <w:p w:rsidR="004E40BC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Управление экономики, инвестиций и сельского хозяйства</w:t>
                  </w:r>
                </w:p>
              </w:tc>
              <w:tc>
                <w:tcPr>
                  <w:tcW w:w="1701" w:type="dxa"/>
                </w:tcPr>
                <w:p w:rsidR="004E40BC" w:rsidRPr="00627783" w:rsidRDefault="00580DB0" w:rsidP="00580DB0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 xml:space="preserve">Увеличение количества СМСП </w:t>
                  </w:r>
                </w:p>
              </w:tc>
              <w:tc>
                <w:tcPr>
                  <w:tcW w:w="1339" w:type="dxa"/>
                </w:tcPr>
                <w:p w:rsidR="004E40BC" w:rsidRPr="00627783" w:rsidRDefault="00580DB0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на 1%</w:t>
                  </w:r>
                </w:p>
              </w:tc>
            </w:tr>
            <w:tr w:rsidR="00580DB0" w:rsidRPr="00627783" w:rsidTr="00580DB0">
              <w:tc>
                <w:tcPr>
                  <w:tcW w:w="421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2.</w:t>
                  </w:r>
                </w:p>
              </w:tc>
              <w:tc>
                <w:tcPr>
                  <w:tcW w:w="2268" w:type="dxa"/>
                </w:tcPr>
                <w:p w:rsidR="00580DB0" w:rsidRPr="00627783" w:rsidRDefault="00580DB0" w:rsidP="00580DB0">
                  <w:pPr>
                    <w:widowControl w:val="0"/>
                  </w:pPr>
                  <w:r w:rsidRPr="00627783">
                    <w:t xml:space="preserve">Оптимизация налоговых льгот, установленных представительными </w:t>
                  </w:r>
                  <w:r w:rsidRPr="00627783">
                    <w:lastRenderedPageBreak/>
                    <w:t>органами Палехского муниципального района:</w:t>
                  </w:r>
                </w:p>
                <w:p w:rsidR="00580DB0" w:rsidRPr="00627783" w:rsidRDefault="00580DB0" w:rsidP="00580DB0">
                  <w:pPr>
                    <w:widowControl w:val="0"/>
                  </w:pPr>
                  <w:r w:rsidRPr="00627783">
                    <w:t>- оценка эффективности  налоговых льгот;</w:t>
                  </w:r>
                </w:p>
                <w:p w:rsidR="00580DB0" w:rsidRPr="00627783" w:rsidRDefault="00580DB0" w:rsidP="00580DB0">
                  <w:pPr>
                    <w:widowControl w:val="0"/>
                    <w:jc w:val="center"/>
                  </w:pPr>
                  <w:r w:rsidRPr="00627783">
                    <w:t>- подготовка предложений по отмене неэффективных налоговых льгот</w:t>
                  </w:r>
                </w:p>
              </w:tc>
              <w:tc>
                <w:tcPr>
                  <w:tcW w:w="1559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lastRenderedPageBreak/>
                    <w:t>2016 - 2018 годы</w:t>
                  </w:r>
                </w:p>
              </w:tc>
              <w:tc>
                <w:tcPr>
                  <w:tcW w:w="2126" w:type="dxa"/>
                </w:tcPr>
                <w:p w:rsidR="00580DB0" w:rsidRPr="00627783" w:rsidRDefault="00580DB0" w:rsidP="00580DB0">
                  <w:pPr>
                    <w:widowControl w:val="0"/>
                    <w:jc w:val="center"/>
                  </w:pPr>
                  <w:r w:rsidRPr="00627783">
                    <w:t xml:space="preserve">Управление экономики, инвестиций и сельского </w:t>
                  </w:r>
                  <w:r w:rsidRPr="00627783">
                    <w:lastRenderedPageBreak/>
                    <w:t>хозяйства,</w:t>
                  </w:r>
                </w:p>
                <w:p w:rsidR="00580DB0" w:rsidRPr="00627783" w:rsidRDefault="00580DB0" w:rsidP="00580DB0">
                  <w:pPr>
                    <w:widowControl w:val="0"/>
                    <w:jc w:val="center"/>
                  </w:pPr>
                  <w:r w:rsidRPr="00627783">
                    <w:t>Финансовый отдел администрации Палехского муниципального района</w:t>
                  </w:r>
                </w:p>
              </w:tc>
              <w:tc>
                <w:tcPr>
                  <w:tcW w:w="1701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lastRenderedPageBreak/>
                    <w:t>Отсутствие неэффективных налоговых льгот</w:t>
                  </w:r>
                </w:p>
              </w:tc>
              <w:tc>
                <w:tcPr>
                  <w:tcW w:w="1339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0DB0" w:rsidRPr="00627783" w:rsidTr="004E40BC">
              <w:tc>
                <w:tcPr>
                  <w:tcW w:w="421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lastRenderedPageBreak/>
                    <w:t>3.</w:t>
                  </w:r>
                </w:p>
              </w:tc>
              <w:tc>
                <w:tcPr>
                  <w:tcW w:w="2268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Усиление контроля за своевременным и полным внесением арендной платы за земельные участки и муниципальное имущество</w:t>
                  </w:r>
                </w:p>
              </w:tc>
              <w:tc>
                <w:tcPr>
                  <w:tcW w:w="1559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Постоянно</w:t>
                  </w:r>
                </w:p>
              </w:tc>
              <w:tc>
                <w:tcPr>
                  <w:tcW w:w="2126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Управление земельных и имущественных отношений</w:t>
                  </w:r>
                </w:p>
              </w:tc>
              <w:tc>
                <w:tcPr>
                  <w:tcW w:w="1701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Исполнение бюджетных назначений по неналоговым доходам</w:t>
                  </w:r>
                </w:p>
              </w:tc>
              <w:tc>
                <w:tcPr>
                  <w:tcW w:w="1339" w:type="dxa"/>
                </w:tcPr>
                <w:p w:rsidR="00580DB0" w:rsidRPr="00627783" w:rsidRDefault="00581BD4" w:rsidP="004E40BC">
                  <w:pPr>
                    <w:widowControl w:val="0"/>
                    <w:jc w:val="center"/>
                    <w:rPr>
                      <w:bCs/>
                    </w:rPr>
                  </w:pPr>
                  <w:r w:rsidRPr="00627783">
                    <w:rPr>
                      <w:bCs/>
                    </w:rPr>
                    <w:t>100%</w:t>
                  </w:r>
                </w:p>
              </w:tc>
            </w:tr>
            <w:tr w:rsidR="00580DB0" w:rsidRPr="00627783" w:rsidTr="004E40BC">
              <w:tc>
                <w:tcPr>
                  <w:tcW w:w="421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t>4.</w:t>
                  </w:r>
                </w:p>
              </w:tc>
              <w:tc>
                <w:tcPr>
                  <w:tcW w:w="2268" w:type="dxa"/>
                </w:tcPr>
                <w:p w:rsidR="00580DB0" w:rsidRPr="00627783" w:rsidRDefault="00580DB0" w:rsidP="00053659">
                  <w:pPr>
                    <w:widowControl w:val="0"/>
                  </w:pPr>
                  <w:r w:rsidRPr="00627783">
      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систему, в том числе по региональным и местным налогам.</w:t>
                  </w:r>
                </w:p>
                <w:p w:rsidR="00580DB0" w:rsidRPr="00627783" w:rsidRDefault="00580DB0" w:rsidP="00053659">
                  <w:pPr>
                    <w:widowControl w:val="0"/>
                  </w:pPr>
                  <w:r w:rsidRPr="00627783">
                    <w:t xml:space="preserve">Внесение в межрайонную комиссию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предложений по </w:t>
                  </w:r>
                  <w:r w:rsidRPr="00627783">
                    <w:lastRenderedPageBreak/>
                    <w:t>рассмотрению на ее заседаниях актуальных вопросов, реализация которых позволит увеличить поступление доходов в бюджетную систему</w:t>
                  </w:r>
                </w:p>
              </w:tc>
              <w:tc>
                <w:tcPr>
                  <w:tcW w:w="1559" w:type="dxa"/>
                </w:tcPr>
                <w:p w:rsidR="00580DB0" w:rsidRPr="00627783" w:rsidRDefault="00580DB0" w:rsidP="004E40BC">
                  <w:pPr>
                    <w:widowControl w:val="0"/>
                    <w:jc w:val="center"/>
                  </w:pPr>
                  <w:r w:rsidRPr="00627783">
                    <w:lastRenderedPageBreak/>
                    <w:t>2016 - 2018 годы</w:t>
                  </w:r>
                </w:p>
              </w:tc>
              <w:tc>
                <w:tcPr>
                  <w:tcW w:w="2126" w:type="dxa"/>
                </w:tcPr>
                <w:p w:rsidR="00580DB0" w:rsidRPr="00627783" w:rsidRDefault="00581BD4" w:rsidP="004E40BC">
                  <w:pPr>
                    <w:widowControl w:val="0"/>
                    <w:jc w:val="center"/>
                  </w:pPr>
                  <w:r w:rsidRPr="00627783">
                    <w:t xml:space="preserve">Финансовый отдел администрации Палехского муниципального района,  </w:t>
                  </w:r>
                  <w:proofErr w:type="gramStart"/>
                  <w:r w:rsidRPr="00627783">
                    <w:t>Межрайонная</w:t>
                  </w:r>
                  <w:proofErr w:type="gramEnd"/>
                  <w:r w:rsidRPr="00627783">
                    <w:t xml:space="preserve"> ИФНС России № 3 по Ивановской области</w:t>
                  </w:r>
                </w:p>
              </w:tc>
              <w:tc>
                <w:tcPr>
                  <w:tcW w:w="1701" w:type="dxa"/>
                </w:tcPr>
                <w:p w:rsidR="00580DB0" w:rsidRPr="00627783" w:rsidRDefault="00581BD4" w:rsidP="00581BD4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Прирост поступлений налоговых и неналоговых доходов (к предыдущему году).</w:t>
                  </w:r>
                </w:p>
              </w:tc>
              <w:tc>
                <w:tcPr>
                  <w:tcW w:w="1339" w:type="dxa"/>
                </w:tcPr>
                <w:p w:rsidR="00580DB0" w:rsidRPr="00627783" w:rsidRDefault="00581BD4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Ежегодно не ниже 5%, повышение уровня собираемости налогов.</w:t>
                  </w:r>
                </w:p>
              </w:tc>
            </w:tr>
            <w:tr w:rsidR="00581BD4" w:rsidRPr="00627783" w:rsidTr="004E40BC">
              <w:tc>
                <w:tcPr>
                  <w:tcW w:w="421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  <w:r w:rsidRPr="00627783">
                    <w:lastRenderedPageBreak/>
                    <w:t>5.</w:t>
                  </w:r>
                </w:p>
              </w:tc>
              <w:tc>
                <w:tcPr>
                  <w:tcW w:w="2268" w:type="dxa"/>
                </w:tcPr>
                <w:p w:rsidR="00581BD4" w:rsidRPr="00627783" w:rsidRDefault="00581BD4" w:rsidP="00581BD4">
                  <w:pPr>
                    <w:widowControl w:val="0"/>
                  </w:pPr>
                  <w:r w:rsidRPr="00627783">
                    <w:t>Мониторинг основных показателей социально-экономического развития и уплаты налогов налогоплательщиками. Проведение межведомственной комиссии по мобилизации налоговых и неналоговых доходов в консолидированный бюджет Палехского муниципального района и страховых взносов в государственные внебюджетные фонды с приглашением налогоплательщиков</w:t>
                  </w:r>
                </w:p>
              </w:tc>
              <w:tc>
                <w:tcPr>
                  <w:tcW w:w="1559" w:type="dxa"/>
                </w:tcPr>
                <w:p w:rsidR="00581BD4" w:rsidRPr="00627783" w:rsidRDefault="00581BD4" w:rsidP="00581BD4">
                  <w:pPr>
                    <w:widowControl w:val="0"/>
                    <w:jc w:val="center"/>
                  </w:pPr>
                  <w:r w:rsidRPr="00627783">
                    <w:t>2016 - 2018 годы</w:t>
                  </w:r>
                </w:p>
                <w:p w:rsidR="00581BD4" w:rsidRPr="00627783" w:rsidRDefault="00581BD4" w:rsidP="004E40BC">
                  <w:pPr>
                    <w:widowControl w:val="0"/>
                    <w:jc w:val="center"/>
                  </w:pPr>
                </w:p>
              </w:tc>
              <w:tc>
                <w:tcPr>
                  <w:tcW w:w="2126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  <w:r w:rsidRPr="00627783">
                    <w:t xml:space="preserve">Финансовый отдел администрации Палехского муниципального района, </w:t>
                  </w:r>
                  <w:proofErr w:type="gramStart"/>
                  <w:r w:rsidRPr="00627783">
                    <w:t>Межрайонная</w:t>
                  </w:r>
                  <w:proofErr w:type="gramEnd"/>
                  <w:r w:rsidRPr="00627783">
                    <w:t xml:space="preserve"> ИФНС России № 3 по Ивановской области (по согласованию)</w:t>
                  </w:r>
                </w:p>
              </w:tc>
              <w:tc>
                <w:tcPr>
                  <w:tcW w:w="1701" w:type="dxa"/>
                </w:tcPr>
                <w:p w:rsidR="00581BD4" w:rsidRPr="00627783" w:rsidRDefault="00581BD4" w:rsidP="00581BD4">
                  <w:pPr>
                    <w:widowControl w:val="0"/>
                    <w:jc w:val="center"/>
                  </w:pPr>
                  <w:r w:rsidRPr="00627783">
                    <w:t>Прирост налоговых доходов (к предыдущему году).</w:t>
                  </w:r>
                </w:p>
              </w:tc>
              <w:tc>
                <w:tcPr>
                  <w:tcW w:w="1339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27783">
                    <w:t>Ежегодно не менее 50,0 тыс. рублей</w:t>
                  </w:r>
                </w:p>
              </w:tc>
            </w:tr>
            <w:tr w:rsidR="00581BD4" w:rsidRPr="00627783" w:rsidTr="004E40BC">
              <w:tc>
                <w:tcPr>
                  <w:tcW w:w="421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</w:p>
              </w:tc>
              <w:tc>
                <w:tcPr>
                  <w:tcW w:w="2268" w:type="dxa"/>
                </w:tcPr>
                <w:p w:rsidR="00581BD4" w:rsidRPr="00627783" w:rsidRDefault="00581BD4" w:rsidP="00053659">
                  <w:pPr>
                    <w:widowControl w:val="0"/>
                  </w:pPr>
                </w:p>
              </w:tc>
              <w:tc>
                <w:tcPr>
                  <w:tcW w:w="1559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</w:p>
              </w:tc>
              <w:tc>
                <w:tcPr>
                  <w:tcW w:w="2126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</w:pPr>
                </w:p>
              </w:tc>
              <w:tc>
                <w:tcPr>
                  <w:tcW w:w="1339" w:type="dxa"/>
                </w:tcPr>
                <w:p w:rsidR="00581BD4" w:rsidRPr="00627783" w:rsidRDefault="00581BD4" w:rsidP="004E40BC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66705" w:rsidRPr="00627783" w:rsidRDefault="00866705" w:rsidP="004E40BC">
            <w:pPr>
              <w:widowControl w:val="0"/>
              <w:jc w:val="center"/>
              <w:rPr>
                <w:b/>
                <w:bCs/>
              </w:rPr>
            </w:pPr>
          </w:p>
          <w:p w:rsidR="000D0F50" w:rsidRDefault="000D0F50" w:rsidP="00587E67">
            <w:pPr>
              <w:pStyle w:val="a7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rPr>
                <w:b/>
                <w:color w:val="000000"/>
                <w:spacing w:val="-3"/>
              </w:rPr>
            </w:pPr>
            <w:proofErr w:type="gramStart"/>
            <w:r w:rsidRPr="00627783">
              <w:t xml:space="preserve">Контроль </w:t>
            </w:r>
            <w:r w:rsidR="007E6453" w:rsidRPr="00627783">
              <w:t>за</w:t>
            </w:r>
            <w:proofErr w:type="gramEnd"/>
            <w:r w:rsidR="007E6453" w:rsidRPr="00627783">
              <w:t xml:space="preserve"> </w:t>
            </w:r>
            <w:r w:rsidRPr="00627783">
              <w:t xml:space="preserve"> исполнени</w:t>
            </w:r>
            <w:r w:rsidR="007E6453" w:rsidRPr="00627783">
              <w:t>ем</w:t>
            </w:r>
            <w:r w:rsidRPr="00627783">
              <w:t xml:space="preserve"> настоящего п</w:t>
            </w:r>
            <w:r w:rsidR="007E6453" w:rsidRPr="00627783">
              <w:t>остановления возложить на начальника финансового отдела администрации Палехского муниципального рай</w:t>
            </w:r>
            <w:r w:rsidR="00B90C21" w:rsidRPr="00627783">
              <w:t xml:space="preserve">она </w:t>
            </w:r>
            <w:proofErr w:type="spellStart"/>
            <w:r w:rsidR="00B90C21" w:rsidRPr="00627783">
              <w:t>Молчагину</w:t>
            </w:r>
            <w:proofErr w:type="spellEnd"/>
            <w:r w:rsidR="00B90C21" w:rsidRPr="0034778C">
              <w:rPr>
                <w:sz w:val="28"/>
                <w:szCs w:val="28"/>
              </w:rPr>
              <w:t xml:space="preserve"> Л.А.</w:t>
            </w:r>
            <w:r w:rsidR="003A11B1">
              <w:rPr>
                <w:sz w:val="28"/>
                <w:szCs w:val="28"/>
              </w:rPr>
              <w:t xml:space="preserve">  </w:t>
            </w:r>
          </w:p>
        </w:tc>
      </w:tr>
      <w:tr w:rsidR="0034778C" w:rsidTr="0034778C">
        <w:tc>
          <w:tcPr>
            <w:tcW w:w="9645" w:type="dxa"/>
            <w:gridSpan w:val="5"/>
          </w:tcPr>
          <w:p w:rsidR="0034778C" w:rsidRDefault="0034778C" w:rsidP="00053659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2920"/>
            </w:tblGrid>
            <w:tr w:rsidR="0034778C" w:rsidRPr="0071034B" w:rsidTr="00053659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Pr="00D62B49" w:rsidRDefault="0034778C" w:rsidP="00053659">
                  <w:pPr>
                    <w:shd w:val="clear" w:color="auto" w:fill="FFFFFF"/>
                    <w:snapToGrid w:val="0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Первый заместитель  г</w:t>
                  </w:r>
                  <w:r w:rsidRPr="00D62B49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лав</w:t>
                  </w: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ы</w:t>
                  </w:r>
                  <w:r w:rsidRPr="00D62B49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D62B49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Палехского</w:t>
                  </w:r>
                  <w:proofErr w:type="gramEnd"/>
                </w:p>
                <w:p w:rsidR="0034778C" w:rsidRDefault="0034778C" w:rsidP="00053659">
                  <w:pPr>
                    <w:shd w:val="clear" w:color="auto" w:fill="FFFFFF"/>
                    <w:snapToGrid w:val="0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D62B49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,</w:t>
                  </w:r>
                </w:p>
                <w:p w:rsidR="0034778C" w:rsidRDefault="0034778C" w:rsidP="00053659">
                  <w:pPr>
                    <w:shd w:val="clear" w:color="auto" w:fill="FFFFFF"/>
                    <w:snapToGrid w:val="0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полномочия Главы</w:t>
                  </w:r>
                </w:p>
                <w:p w:rsidR="0034778C" w:rsidRPr="0071034B" w:rsidRDefault="0034778C" w:rsidP="00053659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Cs w:val="28"/>
                    </w:rPr>
                  </w:pPr>
                  <w:r w:rsidRPr="00D62B49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Палехского</w:t>
                  </w:r>
                  <w: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D62B49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                          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Pr="0071034B" w:rsidRDefault="0034778C" w:rsidP="00053659">
                  <w:pPr>
                    <w:rPr>
                      <w:b/>
                      <w:color w:val="000000"/>
                      <w:spacing w:val="-1"/>
                      <w:szCs w:val="28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Default="0034778C" w:rsidP="00053659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34778C" w:rsidRDefault="0034778C" w:rsidP="00053659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34778C" w:rsidRDefault="0034778C" w:rsidP="00053659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34778C" w:rsidRDefault="0034778C" w:rsidP="00053659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34778C" w:rsidRPr="0071034B" w:rsidRDefault="0034778C" w:rsidP="00053659">
                  <w:pPr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  <w:t>С.И. Кузнецова</w:t>
                  </w:r>
                </w:p>
              </w:tc>
            </w:tr>
          </w:tbl>
          <w:p w:rsidR="0034778C" w:rsidRPr="00CF2477" w:rsidRDefault="0034778C" w:rsidP="0034778C">
            <w:pPr>
              <w:shd w:val="clear" w:color="auto" w:fill="FFFFFF"/>
              <w:rPr>
                <w:color w:val="000000"/>
                <w:spacing w:val="-1"/>
                <w:szCs w:val="28"/>
              </w:rPr>
            </w:pPr>
          </w:p>
          <w:p w:rsidR="0034778C" w:rsidRDefault="0034778C" w:rsidP="0034778C">
            <w:pPr>
              <w:jc w:val="both"/>
            </w:pPr>
          </w:p>
          <w:p w:rsidR="0034778C" w:rsidRDefault="0034778C" w:rsidP="0034778C">
            <w:pPr>
              <w:jc w:val="both"/>
            </w:pPr>
          </w:p>
          <w:p w:rsidR="0034778C" w:rsidRDefault="0034778C" w:rsidP="0034778C">
            <w:pPr>
              <w:jc w:val="both"/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3"/>
              <w:gridCol w:w="3213"/>
              <w:gridCol w:w="3213"/>
            </w:tblGrid>
            <w:tr w:rsidR="0034778C" w:rsidTr="00053659">
              <w:trPr>
                <w:trHeight w:val="417"/>
              </w:trPr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Default="0034778C" w:rsidP="00053659">
                  <w:pPr>
                    <w:jc w:val="both"/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Default="0034778C" w:rsidP="00053659">
                  <w:pPr>
                    <w:jc w:val="both"/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78C" w:rsidRDefault="0034778C" w:rsidP="00053659">
                  <w:pPr>
                    <w:jc w:val="both"/>
                  </w:pPr>
                </w:p>
              </w:tc>
            </w:tr>
          </w:tbl>
          <w:p w:rsidR="0034778C" w:rsidRDefault="0034778C" w:rsidP="00053659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4778C" w:rsidRDefault="0034778C" w:rsidP="00053659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4778C" w:rsidRDefault="0034778C" w:rsidP="00053659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4778C" w:rsidRPr="0071034B" w:rsidRDefault="0034778C" w:rsidP="0034778C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34778C" w:rsidTr="0034778C">
        <w:trPr>
          <w:gridAfter w:val="2"/>
          <w:wAfter w:w="459" w:type="dxa"/>
        </w:trPr>
        <w:tc>
          <w:tcPr>
            <w:tcW w:w="9186" w:type="dxa"/>
            <w:gridSpan w:val="3"/>
          </w:tcPr>
          <w:p w:rsidR="0034778C" w:rsidRDefault="0034778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D0F50" w:rsidRDefault="000D0F50" w:rsidP="000D0F50">
      <w:pPr>
        <w:pStyle w:val="a3"/>
      </w:pPr>
    </w:p>
    <w:p w:rsidR="000D0F50" w:rsidRDefault="000D0F50" w:rsidP="000D0F50">
      <w:pPr>
        <w:pStyle w:val="a3"/>
      </w:pPr>
    </w:p>
    <w:p w:rsidR="000D0F50" w:rsidRDefault="000D0F50" w:rsidP="000D0F50">
      <w:pPr>
        <w:pStyle w:val="a3"/>
      </w:pPr>
    </w:p>
    <w:sectPr w:rsidR="000D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A72"/>
    <w:multiLevelType w:val="multilevel"/>
    <w:tmpl w:val="DDFA5FC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42E80045"/>
    <w:multiLevelType w:val="hybridMultilevel"/>
    <w:tmpl w:val="B2141B5C"/>
    <w:lvl w:ilvl="0" w:tplc="21AE508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D91E8C"/>
    <w:multiLevelType w:val="hybridMultilevel"/>
    <w:tmpl w:val="23106390"/>
    <w:lvl w:ilvl="0" w:tplc="83AA8538">
      <w:start w:val="3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0"/>
    <w:rsid w:val="000D0F50"/>
    <w:rsid w:val="00195EBD"/>
    <w:rsid w:val="002F4CDB"/>
    <w:rsid w:val="0034778C"/>
    <w:rsid w:val="003A11B1"/>
    <w:rsid w:val="004E40BC"/>
    <w:rsid w:val="00580DB0"/>
    <w:rsid w:val="00581BD4"/>
    <w:rsid w:val="00587E67"/>
    <w:rsid w:val="00627783"/>
    <w:rsid w:val="007E6453"/>
    <w:rsid w:val="00866705"/>
    <w:rsid w:val="00A93319"/>
    <w:rsid w:val="00B90C21"/>
    <w:rsid w:val="00BC54B6"/>
    <w:rsid w:val="00C62101"/>
    <w:rsid w:val="00C839C3"/>
    <w:rsid w:val="00E4500A"/>
    <w:rsid w:val="00F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0F5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D0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500A"/>
    <w:pPr>
      <w:ind w:left="720"/>
      <w:contextualSpacing/>
    </w:pPr>
  </w:style>
  <w:style w:type="table" w:styleId="a8">
    <w:name w:val="Table Grid"/>
    <w:basedOn w:val="a1"/>
    <w:uiPriority w:val="59"/>
    <w:rsid w:val="004E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0F5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D0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500A"/>
    <w:pPr>
      <w:ind w:left="720"/>
      <w:contextualSpacing/>
    </w:pPr>
  </w:style>
  <w:style w:type="table" w:styleId="a8">
    <w:name w:val="Table Grid"/>
    <w:basedOn w:val="a1"/>
    <w:uiPriority w:val="59"/>
    <w:rsid w:val="004E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9BF9-F3F0-4CEC-BCA8-DE9DC632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6</cp:revision>
  <cp:lastPrinted>2018-04-24T07:39:00Z</cp:lastPrinted>
  <dcterms:created xsi:type="dcterms:W3CDTF">2018-04-23T10:05:00Z</dcterms:created>
  <dcterms:modified xsi:type="dcterms:W3CDTF">2018-04-24T07:57:00Z</dcterms:modified>
</cp:coreProperties>
</file>