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0" w:rsidRPr="00C7001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A62B50" w:rsidRPr="00C70010" w:rsidRDefault="00A62B50" w:rsidP="00A62B5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C70010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2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</w:p>
    <w:p w:rsidR="00A62B50" w:rsidRPr="000F4688" w:rsidRDefault="00A62B50" w:rsidP="00A62B50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8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07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2B50" w:rsidRPr="000F4688" w:rsidRDefault="00A62B50" w:rsidP="00A62B50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F46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B50" w:rsidRPr="00C70010" w:rsidRDefault="00A62B50" w:rsidP="00A62B50">
      <w:pPr>
        <w:pStyle w:val="21"/>
        <w:spacing w:line="240" w:lineRule="auto"/>
        <w:ind w:left="0"/>
      </w:pPr>
    </w:p>
    <w:p w:rsidR="00A62B50" w:rsidRPr="006E359D" w:rsidRDefault="00D2072B" w:rsidP="00A62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2B">
        <w:rPr>
          <w:sz w:val="28"/>
          <w:szCs w:val="28"/>
        </w:rPr>
        <w:pict>
          <v:line id="_x0000_s1031" style="position:absolute;left:0;text-align:left;z-index:251656704" from="274.7pt,8.35pt" to="274.7pt,8.35pt" strokeweight=".71mm">
            <v:stroke joinstyle="miter"/>
          </v:line>
        </w:pic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от </w:t>
      </w:r>
      <w:r w:rsidR="007A7D34">
        <w:rPr>
          <w:rFonts w:ascii="Times New Roman" w:hAnsi="Times New Roman" w:cs="Times New Roman"/>
          <w:sz w:val="28"/>
          <w:szCs w:val="28"/>
        </w:rPr>
        <w:t xml:space="preserve"> </w:t>
      </w:r>
      <w:r w:rsidR="00E239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№ </w:t>
      </w:r>
      <w:r w:rsidR="00E2393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D7D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71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2B50">
        <w:rPr>
          <w:rFonts w:ascii="Times New Roman" w:hAnsi="Times New Roman" w:cs="Times New Roman"/>
          <w:sz w:val="28"/>
          <w:szCs w:val="28"/>
        </w:rPr>
        <w:t xml:space="preserve">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2B50" w:rsidRPr="00AD7D06" w:rsidRDefault="00A62B50" w:rsidP="00AD7D06">
      <w:pPr>
        <w:pStyle w:val="af9"/>
        <w:jc w:val="center"/>
        <w:rPr>
          <w:rFonts w:ascii="Times New Roman" w:hAnsi="Times New Roman"/>
          <w:b/>
          <w:sz w:val="28"/>
        </w:rPr>
      </w:pPr>
      <w:r w:rsidRPr="00AD7D06">
        <w:rPr>
          <w:rFonts w:ascii="Times New Roman" w:hAnsi="Times New Roman"/>
          <w:b/>
          <w:sz w:val="28"/>
        </w:rPr>
        <w:t>О внесении изменений в постановление администрации</w:t>
      </w:r>
    </w:p>
    <w:p w:rsidR="00B37E10" w:rsidRPr="00AD7D06" w:rsidRDefault="00A62B50" w:rsidP="00AD7D06">
      <w:pPr>
        <w:pStyle w:val="af9"/>
        <w:jc w:val="center"/>
        <w:rPr>
          <w:rFonts w:ascii="Times New Roman" w:hAnsi="Times New Roman"/>
          <w:b/>
          <w:sz w:val="28"/>
        </w:rPr>
      </w:pPr>
      <w:r w:rsidRPr="00AD7D06">
        <w:rPr>
          <w:rFonts w:ascii="Times New Roman" w:hAnsi="Times New Roman"/>
          <w:b/>
          <w:sz w:val="28"/>
        </w:rPr>
        <w:t>Палех</w:t>
      </w:r>
      <w:r w:rsidR="000F4688" w:rsidRPr="00AD7D06">
        <w:rPr>
          <w:rFonts w:ascii="Times New Roman" w:hAnsi="Times New Roman"/>
          <w:b/>
          <w:sz w:val="28"/>
        </w:rPr>
        <w:t>ского муниципального района от 01.11.2013 № 706</w:t>
      </w:r>
      <w:r w:rsidR="00213CEE" w:rsidRPr="00AD7D06">
        <w:rPr>
          <w:rFonts w:ascii="Times New Roman" w:hAnsi="Times New Roman"/>
          <w:b/>
          <w:sz w:val="28"/>
        </w:rPr>
        <w:t>-</w:t>
      </w:r>
      <w:r w:rsidR="00B37E10" w:rsidRPr="00AD7D06">
        <w:rPr>
          <w:rFonts w:ascii="Times New Roman" w:hAnsi="Times New Roman"/>
          <w:b/>
          <w:sz w:val="28"/>
        </w:rPr>
        <w:t>п</w:t>
      </w:r>
    </w:p>
    <w:p w:rsidR="00A62B50" w:rsidRPr="00AD7D06" w:rsidRDefault="00A62B50" w:rsidP="00AD7D06">
      <w:pPr>
        <w:pStyle w:val="af9"/>
        <w:jc w:val="center"/>
        <w:rPr>
          <w:rFonts w:ascii="Times New Roman" w:hAnsi="Times New Roman"/>
          <w:b/>
          <w:bCs/>
          <w:sz w:val="28"/>
        </w:rPr>
      </w:pPr>
      <w:r w:rsidRPr="00AD7D06">
        <w:rPr>
          <w:rFonts w:ascii="Times New Roman" w:hAnsi="Times New Roman"/>
          <w:b/>
          <w:sz w:val="28"/>
        </w:rPr>
        <w:t>«</w:t>
      </w:r>
      <w:r w:rsidRPr="00AD7D06">
        <w:rPr>
          <w:rFonts w:ascii="Times New Roman" w:hAnsi="Times New Roman"/>
          <w:b/>
          <w:bCs/>
          <w:sz w:val="28"/>
          <w:lang w:eastAsia="ar-SA"/>
        </w:rPr>
        <w:t>Об утверждении муниципальной программы</w:t>
      </w:r>
      <w:r w:rsidR="000F4688" w:rsidRPr="00AD7D06">
        <w:rPr>
          <w:rFonts w:ascii="Times New Roman" w:hAnsi="Times New Roman"/>
          <w:b/>
          <w:bCs/>
          <w:sz w:val="28"/>
          <w:lang w:eastAsia="ar-SA"/>
        </w:rPr>
        <w:t xml:space="preserve"> Палехского муниципального района</w:t>
      </w:r>
      <w:r w:rsidRPr="00AD7D06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Pr="00AD7D06">
        <w:rPr>
          <w:rFonts w:ascii="Times New Roman" w:hAnsi="Times New Roman"/>
          <w:b/>
          <w:bCs/>
          <w:sz w:val="28"/>
        </w:rPr>
        <w:t>«</w:t>
      </w:r>
      <w:r w:rsidR="000F4688" w:rsidRPr="00AD7D06">
        <w:rPr>
          <w:rFonts w:ascii="Times New Roman" w:hAnsi="Times New Roman"/>
          <w:b/>
          <w:bCs/>
          <w:sz w:val="28"/>
        </w:rPr>
        <w:t>Охрана окружающей среды Палехского муниципального района</w:t>
      </w:r>
      <w:r w:rsidRPr="00AD7D06">
        <w:rPr>
          <w:rFonts w:ascii="Times New Roman" w:hAnsi="Times New Roman"/>
          <w:b/>
          <w:bCs/>
          <w:sz w:val="28"/>
        </w:rPr>
        <w:t>»</w:t>
      </w:r>
    </w:p>
    <w:p w:rsidR="00A62B50" w:rsidRPr="00C70010" w:rsidRDefault="00A62B50" w:rsidP="00A62B50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B50" w:rsidRPr="00ED4D65" w:rsidRDefault="00A62B50" w:rsidP="002B6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 администрация Палехского муниципального района </w:t>
      </w:r>
      <w:r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A62B50" w:rsidRPr="00C70010" w:rsidRDefault="00A62B50" w:rsidP="00A62B50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62B50" w:rsidRDefault="00A62B50" w:rsidP="00A6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 от</w:t>
      </w:r>
      <w:r w:rsidR="00D2072B" w:rsidRPr="00D2072B">
        <w:pict>
          <v:line id="_x0000_s1032" style="position:absolute;left:0;text-align:left;z-index:251658752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 w:rsidR="00D57592"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 w:rsidR="00D5759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 w:rsidR="00D57592"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="00213CEE">
        <w:rPr>
          <w:rFonts w:ascii="Times New Roman" w:hAnsi="Times New Roman" w:cs="Times New Roman"/>
          <w:sz w:val="28"/>
        </w:rPr>
        <w:t>следующие изменения:</w:t>
      </w:r>
    </w:p>
    <w:p w:rsidR="00730F5A" w:rsidRPr="00C70010" w:rsidRDefault="00213CEE" w:rsidP="005B0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37E10">
        <w:rPr>
          <w:rFonts w:ascii="Times New Roman" w:hAnsi="Times New Roman" w:cs="Times New Roman"/>
          <w:bCs/>
          <w:sz w:val="28"/>
          <w:szCs w:val="28"/>
        </w:rPr>
        <w:t xml:space="preserve"> Пункт 1 приложения к по</w:t>
      </w:r>
      <w:r w:rsidR="005B0BDF">
        <w:rPr>
          <w:rFonts w:ascii="Times New Roman" w:hAnsi="Times New Roman" w:cs="Times New Roman"/>
          <w:bCs/>
          <w:sz w:val="28"/>
          <w:szCs w:val="28"/>
        </w:rPr>
        <w:t>становлению изложить в новой редакции (прилагается).</w:t>
      </w:r>
    </w:p>
    <w:p w:rsidR="00730F5A" w:rsidRDefault="00730F5A" w:rsidP="00A62B50">
      <w:pPr>
        <w:pStyle w:val="210"/>
        <w:snapToGrid w:val="0"/>
        <w:ind w:left="0" w:firstLine="709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1.2 . Приложение 4 Приложения к постановлению изложить в новой редакции</w:t>
      </w:r>
      <w:r w:rsidR="00413CB6">
        <w:rPr>
          <w:b w:val="0"/>
          <w:color w:val="auto"/>
          <w:sz w:val="28"/>
        </w:rPr>
        <w:t xml:space="preserve"> (прилагается).</w:t>
      </w:r>
    </w:p>
    <w:p w:rsidR="00A62B50" w:rsidRPr="00C70010" w:rsidRDefault="00A62B50" w:rsidP="00A62B50">
      <w:pPr>
        <w:pStyle w:val="210"/>
        <w:snapToGrid w:val="0"/>
        <w:ind w:left="0" w:firstLine="709"/>
        <w:rPr>
          <w:b w:val="0"/>
          <w:color w:val="auto"/>
          <w:sz w:val="28"/>
        </w:rPr>
      </w:pPr>
      <w:r w:rsidRPr="00C70010">
        <w:rPr>
          <w:b w:val="0"/>
          <w:color w:val="auto"/>
          <w:sz w:val="28"/>
        </w:rPr>
        <w:t xml:space="preserve">2.    </w:t>
      </w:r>
      <w:proofErr w:type="gramStart"/>
      <w:r w:rsidRPr="00C70010">
        <w:rPr>
          <w:b w:val="0"/>
          <w:color w:val="auto"/>
          <w:sz w:val="28"/>
        </w:rPr>
        <w:t>Контроль за</w:t>
      </w:r>
      <w:proofErr w:type="gramEnd"/>
      <w:r w:rsidRPr="00C70010">
        <w:rPr>
          <w:b w:val="0"/>
          <w:color w:val="auto"/>
          <w:sz w:val="28"/>
        </w:rPr>
        <w:t xml:space="preserve"> выполнением постановления возложить на первого заместителя     </w:t>
      </w:r>
      <w:r w:rsidR="00F837EA">
        <w:rPr>
          <w:b w:val="0"/>
          <w:color w:val="auto"/>
          <w:sz w:val="28"/>
        </w:rPr>
        <w:t>г</w:t>
      </w:r>
      <w:r w:rsidRPr="00C70010">
        <w:rPr>
          <w:b w:val="0"/>
          <w:color w:val="auto"/>
          <w:sz w:val="28"/>
        </w:rPr>
        <w:t xml:space="preserve">лавы    </w:t>
      </w:r>
      <w:r>
        <w:rPr>
          <w:b w:val="0"/>
          <w:color w:val="auto"/>
          <w:sz w:val="28"/>
        </w:rPr>
        <w:t xml:space="preserve">администрации </w:t>
      </w:r>
      <w:r w:rsidRPr="00C70010">
        <w:rPr>
          <w:b w:val="0"/>
          <w:color w:val="auto"/>
          <w:sz w:val="28"/>
        </w:rPr>
        <w:t>Палехского      муниципального     района С.И. Кузнецову.</w:t>
      </w:r>
    </w:p>
    <w:p w:rsidR="002B6807" w:rsidRDefault="00A62B50" w:rsidP="00413C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10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  <w:bookmarkStart w:id="0" w:name="_GoBack"/>
      <w:bookmarkEnd w:id="0"/>
    </w:p>
    <w:p w:rsidR="00413CB6" w:rsidRDefault="00413CB6" w:rsidP="00413C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17" w:rsidRDefault="00340517" w:rsidP="00413C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17" w:rsidRPr="002B6807" w:rsidRDefault="00340517" w:rsidP="00413C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50" w:rsidRDefault="00A62B50" w:rsidP="002B6807">
      <w:pPr>
        <w:pStyle w:val="4"/>
        <w:ind w:left="0" w:firstLine="0"/>
        <w:jc w:val="left"/>
        <w:rPr>
          <w:i/>
        </w:rPr>
      </w:pPr>
      <w:r>
        <w:t xml:space="preserve">Глава </w:t>
      </w:r>
      <w:proofErr w:type="gramStart"/>
      <w:r w:rsidRPr="00C70010">
        <w:t>Палехского</w:t>
      </w:r>
      <w:proofErr w:type="gramEnd"/>
      <w:r w:rsidRPr="00C70010">
        <w:t xml:space="preserve"> </w:t>
      </w:r>
    </w:p>
    <w:p w:rsidR="002B6807" w:rsidRDefault="00340517" w:rsidP="00340517">
      <w:pPr>
        <w:pStyle w:val="4"/>
        <w:ind w:left="0"/>
        <w:jc w:val="left"/>
      </w:pPr>
      <w:r>
        <w:t xml:space="preserve">            </w:t>
      </w:r>
      <w:r w:rsidR="00A62B50" w:rsidRPr="00C70010">
        <w:t xml:space="preserve">муниципального района         </w:t>
      </w:r>
      <w:r w:rsidR="00A62B50">
        <w:t xml:space="preserve">           </w:t>
      </w:r>
      <w:r w:rsidR="002B6807">
        <w:t xml:space="preserve">                   </w:t>
      </w:r>
      <w:r w:rsidR="00F908F3">
        <w:t xml:space="preserve"> </w:t>
      </w:r>
      <w:r>
        <w:t xml:space="preserve">     </w:t>
      </w:r>
      <w:r w:rsidR="00F908F3">
        <w:t xml:space="preserve"> </w:t>
      </w:r>
      <w:r w:rsidR="00A62B50">
        <w:t xml:space="preserve">       </w:t>
      </w:r>
      <w:r w:rsidR="00DC0746">
        <w:t xml:space="preserve">  </w:t>
      </w:r>
      <w:r w:rsidR="007A7D34">
        <w:t xml:space="preserve">  И.В. Старкин</w:t>
      </w:r>
    </w:p>
    <w:p w:rsidR="00340517" w:rsidRDefault="00340517" w:rsidP="00340517">
      <w:pPr>
        <w:rPr>
          <w:lang w:eastAsia="hi-IN" w:bidi="hi-IN"/>
        </w:rPr>
      </w:pPr>
    </w:p>
    <w:p w:rsidR="005B0BDF" w:rsidRDefault="005B0BDF" w:rsidP="00340517">
      <w:pPr>
        <w:rPr>
          <w:lang w:eastAsia="hi-IN" w:bidi="hi-IN"/>
        </w:rPr>
      </w:pPr>
    </w:p>
    <w:p w:rsidR="00AD7D06" w:rsidRPr="00340517" w:rsidRDefault="00AD7D06" w:rsidP="00340517">
      <w:pPr>
        <w:rPr>
          <w:lang w:eastAsia="hi-IN" w:bidi="hi-IN"/>
        </w:rPr>
      </w:pPr>
    </w:p>
    <w:p w:rsidR="005B0BDF" w:rsidRPr="00340517" w:rsidRDefault="005B0BDF" w:rsidP="005B0BDF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lastRenderedPageBreak/>
        <w:t>Приложение</w:t>
      </w:r>
      <w:r w:rsidR="00AD7D06">
        <w:rPr>
          <w:rFonts w:ascii="Times New Roman" w:hAnsi="Times New Roman"/>
          <w:sz w:val="24"/>
        </w:rPr>
        <w:t xml:space="preserve"> 1</w:t>
      </w:r>
    </w:p>
    <w:p w:rsidR="005B0BDF" w:rsidRPr="00340517" w:rsidRDefault="005B0BDF" w:rsidP="005B0BDF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к постановлению  администрации</w:t>
      </w:r>
    </w:p>
    <w:p w:rsidR="005B0BDF" w:rsidRPr="00340517" w:rsidRDefault="005B0BDF" w:rsidP="005B0BDF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Палехского муниципального района</w:t>
      </w:r>
    </w:p>
    <w:p w:rsidR="005B0BDF" w:rsidRPr="00340517" w:rsidRDefault="005B0BDF" w:rsidP="005B0BDF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 от _____________ №______ </w:t>
      </w:r>
      <w:proofErr w:type="gramStart"/>
      <w:r w:rsidRPr="00340517">
        <w:rPr>
          <w:rFonts w:ascii="Times New Roman" w:hAnsi="Times New Roman"/>
          <w:sz w:val="24"/>
        </w:rPr>
        <w:t>-</w:t>
      </w:r>
      <w:proofErr w:type="spellStart"/>
      <w:r w:rsidRPr="00340517">
        <w:rPr>
          <w:rFonts w:ascii="Times New Roman" w:hAnsi="Times New Roman"/>
          <w:sz w:val="24"/>
        </w:rPr>
        <w:t>п</w:t>
      </w:r>
      <w:proofErr w:type="spellEnd"/>
      <w:proofErr w:type="gramEnd"/>
    </w:p>
    <w:p w:rsidR="005B0BDF" w:rsidRDefault="005B0BDF" w:rsidP="005B0BDF">
      <w:pPr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D06" w:rsidRDefault="00AD7D06" w:rsidP="005B0BDF">
      <w:pPr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BDF" w:rsidRPr="00AD7D06" w:rsidRDefault="005B0BDF" w:rsidP="00AD7D06">
      <w:pPr>
        <w:pStyle w:val="af0"/>
        <w:numPr>
          <w:ilvl w:val="0"/>
          <w:numId w:val="1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0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5B0BDF" w:rsidRPr="00AD7D06" w:rsidRDefault="005B0BDF" w:rsidP="005B0BD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06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5B0BDF" w:rsidRPr="005B3F73" w:rsidRDefault="005B0BDF" w:rsidP="005B0BDF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3"/>
        <w:tblW w:w="9356" w:type="dxa"/>
        <w:tblInd w:w="-176" w:type="dxa"/>
        <w:tblLayout w:type="fixed"/>
        <w:tblLook w:val="04A0"/>
      </w:tblPr>
      <w:tblGrid>
        <w:gridCol w:w="3970"/>
        <w:gridCol w:w="5386"/>
      </w:tblGrid>
      <w:tr w:rsidR="005B0BDF" w:rsidRPr="005B3F73" w:rsidTr="00F26E7D">
        <w:trPr>
          <w:trHeight w:val="837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 xml:space="preserve">«Охрана окружающей среды Палехского района» </w:t>
            </w:r>
          </w:p>
        </w:tc>
      </w:tr>
      <w:tr w:rsidR="005B0BDF" w:rsidRPr="005B3F73" w:rsidTr="00F26E7D">
        <w:trPr>
          <w:trHeight w:val="41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2014-2022 годы</w:t>
            </w:r>
          </w:p>
        </w:tc>
      </w:tr>
      <w:tr w:rsidR="005B0BDF" w:rsidRPr="005B3F73" w:rsidTr="00F26E7D">
        <w:trPr>
          <w:trHeight w:val="90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DF" w:rsidRPr="005B3F73" w:rsidRDefault="005B0BDF" w:rsidP="00F26E7D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1. Обращение с отходами производства и потребления</w:t>
            </w:r>
          </w:p>
          <w:p w:rsidR="005B0BDF" w:rsidRPr="005B3F73" w:rsidRDefault="005B0BDF" w:rsidP="00F26E7D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5B0BDF" w:rsidRPr="005B3F73" w:rsidRDefault="005B0BDF" w:rsidP="00F26E7D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3. Организация проведения мероприятий по отлову и содержанию безнадзорных животных</w:t>
            </w:r>
          </w:p>
          <w:p w:rsidR="005B0BDF" w:rsidRPr="005B3F73" w:rsidRDefault="005B0BDF" w:rsidP="00F26E7D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4. Сохранение и предотвращение загрязнения реки Волги</w:t>
            </w:r>
          </w:p>
          <w:p w:rsidR="005B0BDF" w:rsidRPr="005B3F73" w:rsidRDefault="005B0BDF" w:rsidP="00F26E7D">
            <w:pPr>
              <w:numPr>
                <w:ilvl w:val="0"/>
                <w:numId w:val="9"/>
              </w:numPr>
              <w:spacing w:after="200" w:line="10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5B0BDF" w:rsidRPr="005B3F73" w:rsidTr="00F26E7D">
        <w:trPr>
          <w:trHeight w:val="69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DF" w:rsidRPr="005B3F73" w:rsidRDefault="005B0BDF" w:rsidP="00F26E7D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Администрация Пал</w:t>
            </w:r>
            <w:r>
              <w:rPr>
                <w:sz w:val="28"/>
                <w:szCs w:val="28"/>
              </w:rPr>
              <w:t xml:space="preserve">ехского                       </w:t>
            </w:r>
            <w:r w:rsidRPr="005B3F73">
              <w:rPr>
                <w:sz w:val="28"/>
                <w:szCs w:val="28"/>
              </w:rPr>
              <w:t>муниципального района</w:t>
            </w:r>
          </w:p>
        </w:tc>
      </w:tr>
      <w:tr w:rsidR="005B0BDF" w:rsidRPr="005B3F73" w:rsidTr="00F26E7D">
        <w:trPr>
          <w:trHeight w:val="993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DF" w:rsidRPr="005B3F73" w:rsidRDefault="005B0BDF" w:rsidP="00F26E7D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5B0BDF" w:rsidRPr="005B3F73" w:rsidTr="00F26E7D">
        <w:trPr>
          <w:trHeight w:val="90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Исполнители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DF" w:rsidRPr="005B3F73" w:rsidRDefault="005B0BDF" w:rsidP="00F26E7D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5B3F73">
              <w:rPr>
                <w:sz w:val="28"/>
                <w:szCs w:val="28"/>
              </w:rPr>
              <w:t>Палехского                         муниципального района (управление муниципального хозяйства)</w:t>
            </w:r>
          </w:p>
        </w:tc>
      </w:tr>
      <w:tr w:rsidR="005B0BDF" w:rsidRPr="005B3F73" w:rsidTr="00F26E7D">
        <w:trPr>
          <w:trHeight w:val="8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t xml:space="preserve"> </w:t>
            </w:r>
            <w:r w:rsidRPr="005B3F73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5B0BDF" w:rsidRPr="005B3F73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-рекультивация </w:t>
            </w:r>
            <w:proofErr w:type="gramStart"/>
            <w:r w:rsidRPr="005B3F73">
              <w:rPr>
                <w:rFonts w:ascii="Times New Roman" w:hAnsi="Times New Roman"/>
                <w:sz w:val="28"/>
              </w:rPr>
              <w:t>закрытой</w:t>
            </w:r>
            <w:proofErr w:type="gramEnd"/>
          </w:p>
          <w:p w:rsidR="005B0BDF" w:rsidRPr="005B3F73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5B0BDF" w:rsidRPr="005B3F73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-решение вопросов местного значения </w:t>
            </w:r>
            <w:proofErr w:type="gramStart"/>
            <w:r w:rsidRPr="005B3F73">
              <w:rPr>
                <w:rFonts w:ascii="Times New Roman" w:hAnsi="Times New Roman"/>
                <w:sz w:val="28"/>
              </w:rPr>
              <w:t>по</w:t>
            </w:r>
            <w:proofErr w:type="gramEnd"/>
          </w:p>
          <w:p w:rsidR="005B0BDF" w:rsidRPr="005B3F73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5B0BDF" w:rsidRPr="005B3F73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- защита населения от болезней, общих </w:t>
            </w:r>
            <w:r w:rsidRPr="005B3F73">
              <w:rPr>
                <w:rFonts w:ascii="Times New Roman" w:hAnsi="Times New Roman"/>
                <w:sz w:val="28"/>
              </w:rPr>
              <w:lastRenderedPageBreak/>
              <w:t>для человека и животных.</w:t>
            </w:r>
          </w:p>
          <w:p w:rsidR="005B0BDF" w:rsidRPr="005B3F73" w:rsidRDefault="005B0BDF" w:rsidP="00F26E7D">
            <w:pPr>
              <w:pStyle w:val="af9"/>
            </w:pPr>
            <w:r w:rsidRPr="005B3F73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5B0BDF" w:rsidRPr="005B3F73" w:rsidTr="00F26E7D">
        <w:trPr>
          <w:trHeight w:val="172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1.Увеличение площади </w:t>
            </w:r>
            <w:proofErr w:type="spellStart"/>
            <w:r w:rsidRPr="00D25DDB">
              <w:rPr>
                <w:rFonts w:ascii="Times New Roman" w:hAnsi="Times New Roman"/>
                <w:sz w:val="28"/>
              </w:rPr>
              <w:t>рекультивированных</w:t>
            </w:r>
            <w:proofErr w:type="spellEnd"/>
            <w:r w:rsidRPr="00D25DDB">
              <w:rPr>
                <w:rFonts w:ascii="Times New Roman" w:hAnsi="Times New Roman"/>
                <w:sz w:val="28"/>
              </w:rPr>
              <w:t xml:space="preserve"> объектов размещения отходов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5B0BDF" w:rsidRPr="005B3F73" w:rsidRDefault="005B0BDF" w:rsidP="00F26E7D">
            <w:pPr>
              <w:pStyle w:val="af9"/>
            </w:pPr>
            <w:r w:rsidRPr="00D25DDB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</w:tc>
      </w:tr>
      <w:tr w:rsidR="005B0BDF" w:rsidRPr="005B3F73" w:rsidTr="00F26E7D">
        <w:trPr>
          <w:trHeight w:val="1549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5B3F73"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2020 году- 1153604,00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2021 году- 9909,00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2022 году – 9909,00 руб.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году-  3047812,91 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2020 году-  1000000,00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2021 году – 0,00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2022 году – 0,00 руб.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областной бюджет: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2014 году - 225900,00 </w:t>
            </w:r>
            <w:r w:rsidRPr="00D25DDB">
              <w:rPr>
                <w:rFonts w:ascii="Times New Roman" w:eastAsia="Calibri" w:hAnsi="Times New Roman"/>
                <w:sz w:val="28"/>
              </w:rPr>
              <w:t>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2015 году - 89915,32 </w:t>
            </w:r>
            <w:r w:rsidRPr="00D25DDB">
              <w:rPr>
                <w:rFonts w:ascii="Times New Roman" w:eastAsia="Calibri" w:hAnsi="Times New Roman"/>
                <w:sz w:val="28"/>
              </w:rPr>
              <w:t>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2016 году - 12000,00 </w:t>
            </w:r>
            <w:r w:rsidRPr="00D25DDB">
              <w:rPr>
                <w:rFonts w:ascii="Times New Roman" w:eastAsia="Calibri" w:hAnsi="Times New Roman"/>
                <w:sz w:val="28"/>
              </w:rPr>
              <w:t>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eastAsia="Calibri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2017году -  617348,36 </w:t>
            </w:r>
            <w:r w:rsidRPr="00D25DDB">
              <w:rPr>
                <w:rFonts w:ascii="Times New Roman" w:eastAsia="Calibri" w:hAnsi="Times New Roman"/>
                <w:sz w:val="28"/>
              </w:rPr>
              <w:t>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eastAsiaTheme="minorEastAsia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2019году – 8932304,00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2020 году- 153604,00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2021 году- 9909,00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2022 году – 9909,00 руб.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lastRenderedPageBreak/>
              <w:t>в 2017 году-  0,0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5B0BDF" w:rsidRPr="005B3F73" w:rsidRDefault="005B0BDF" w:rsidP="00F26E7D">
            <w:pPr>
              <w:pStyle w:val="af9"/>
            </w:pPr>
            <w:r w:rsidRPr="00D25DDB">
              <w:rPr>
                <w:rFonts w:ascii="Times New Roman" w:hAnsi="Times New Roman"/>
                <w:sz w:val="28"/>
              </w:rPr>
              <w:t>в 2022 году – 0,00 руб.</w:t>
            </w:r>
          </w:p>
        </w:tc>
      </w:tr>
      <w:tr w:rsidR="005B0BDF" w:rsidRPr="005B3F73" w:rsidTr="00F26E7D">
        <w:trPr>
          <w:trHeight w:val="172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5B3F73" w:rsidRDefault="005B0BDF" w:rsidP="00F26E7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5B0BDF" w:rsidRPr="00D25DDB" w:rsidRDefault="005B0BDF" w:rsidP="00F26E7D">
            <w:pPr>
              <w:pStyle w:val="af9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5B0BDF" w:rsidRPr="005B3F73" w:rsidRDefault="005B0BDF" w:rsidP="00F26E7D">
            <w:pPr>
              <w:pStyle w:val="af9"/>
            </w:pPr>
            <w:r w:rsidRPr="00D25DDB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5B0BDF" w:rsidRPr="005B0BDF" w:rsidRDefault="005B0BDF" w:rsidP="005B0BD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B0BDF" w:rsidRDefault="005B0BDF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5B0BDF" w:rsidRDefault="005B0BDF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5B0BDF" w:rsidRDefault="005B0BDF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AD7D06" w:rsidRDefault="00AD7D06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lastRenderedPageBreak/>
        <w:t>Приложение</w:t>
      </w:r>
      <w:r w:rsidR="005B0BDF">
        <w:rPr>
          <w:rFonts w:ascii="Times New Roman" w:hAnsi="Times New Roman"/>
          <w:sz w:val="24"/>
        </w:rPr>
        <w:t xml:space="preserve"> 2</w:t>
      </w:r>
    </w:p>
    <w:p w:rsidR="00413CB6" w:rsidRPr="00340517" w:rsidRDefault="0023587A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к постановлению </w:t>
      </w:r>
      <w:r w:rsidR="00413CB6" w:rsidRPr="00340517">
        <w:rPr>
          <w:rFonts w:ascii="Times New Roman" w:hAnsi="Times New Roman"/>
          <w:sz w:val="24"/>
        </w:rPr>
        <w:t xml:space="preserve"> администрации</w:t>
      </w:r>
    </w:p>
    <w:p w:rsidR="0023587A" w:rsidRPr="00340517" w:rsidRDefault="0023587A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Палехского</w:t>
      </w:r>
      <w:r w:rsidR="00413CB6" w:rsidRPr="00340517">
        <w:rPr>
          <w:rFonts w:ascii="Times New Roman" w:hAnsi="Times New Roman"/>
          <w:sz w:val="24"/>
        </w:rPr>
        <w:t xml:space="preserve"> </w:t>
      </w:r>
      <w:r w:rsidRPr="00340517">
        <w:rPr>
          <w:rFonts w:ascii="Times New Roman" w:hAnsi="Times New Roman"/>
          <w:sz w:val="24"/>
        </w:rPr>
        <w:t>муниципального района</w:t>
      </w:r>
    </w:p>
    <w:p w:rsidR="0023587A" w:rsidRPr="00340517" w:rsidRDefault="0023587A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 от _______</w:t>
      </w:r>
      <w:r w:rsidR="00413CB6" w:rsidRPr="00340517">
        <w:rPr>
          <w:rFonts w:ascii="Times New Roman" w:hAnsi="Times New Roman"/>
          <w:sz w:val="24"/>
        </w:rPr>
        <w:t>____</w:t>
      </w:r>
      <w:r w:rsidRPr="00340517">
        <w:rPr>
          <w:rFonts w:ascii="Times New Roman" w:hAnsi="Times New Roman"/>
          <w:sz w:val="24"/>
        </w:rPr>
        <w:t>__</w:t>
      </w:r>
      <w:r w:rsidR="00413CB6" w:rsidRPr="00340517">
        <w:rPr>
          <w:rFonts w:ascii="Times New Roman" w:hAnsi="Times New Roman"/>
          <w:sz w:val="24"/>
        </w:rPr>
        <w:t xml:space="preserve"> </w:t>
      </w:r>
      <w:r w:rsidRPr="00340517">
        <w:rPr>
          <w:rFonts w:ascii="Times New Roman" w:hAnsi="Times New Roman"/>
          <w:sz w:val="24"/>
        </w:rPr>
        <w:t>№______</w:t>
      </w:r>
      <w:r w:rsidR="00413CB6" w:rsidRPr="00340517">
        <w:rPr>
          <w:rFonts w:ascii="Times New Roman" w:hAnsi="Times New Roman"/>
          <w:sz w:val="24"/>
        </w:rPr>
        <w:t xml:space="preserve"> </w:t>
      </w:r>
      <w:proofErr w:type="gramStart"/>
      <w:r w:rsidRPr="00340517">
        <w:rPr>
          <w:rFonts w:ascii="Times New Roman" w:hAnsi="Times New Roman"/>
          <w:sz w:val="24"/>
        </w:rPr>
        <w:t>-</w:t>
      </w:r>
      <w:proofErr w:type="spellStart"/>
      <w:r w:rsidRPr="00340517">
        <w:rPr>
          <w:rFonts w:ascii="Times New Roman" w:hAnsi="Times New Roman"/>
          <w:sz w:val="24"/>
        </w:rPr>
        <w:t>п</w:t>
      </w:r>
      <w:proofErr w:type="spellEnd"/>
      <w:proofErr w:type="gramEnd"/>
    </w:p>
    <w:p w:rsidR="00A815C8" w:rsidRPr="00340517" w:rsidRDefault="00A815C8" w:rsidP="00340517">
      <w:pPr>
        <w:pStyle w:val="af9"/>
        <w:jc w:val="right"/>
        <w:rPr>
          <w:rFonts w:ascii="Times New Roman" w:hAnsi="Times New Roman"/>
          <w:sz w:val="24"/>
        </w:rPr>
      </w:pP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Приложение 4</w:t>
      </w: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 к муниципальной программе </w:t>
      </w: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Палехского муниципального района</w:t>
      </w:r>
    </w:p>
    <w:p w:rsidR="00413CB6" w:rsidRPr="00340517" w:rsidRDefault="00413CB6" w:rsidP="00340517">
      <w:pPr>
        <w:pStyle w:val="af9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«Охрана окружающей среды Палехского района»</w:t>
      </w:r>
    </w:p>
    <w:p w:rsidR="00413CB6" w:rsidRPr="00413CB6" w:rsidRDefault="00413CB6" w:rsidP="00413CB6">
      <w:pPr>
        <w:spacing w:after="240" w:line="36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413CB6" w:rsidRPr="00413CB6" w:rsidRDefault="00413CB6" w:rsidP="00413CB6">
      <w:pPr>
        <w:keepNext/>
        <w:keepLines/>
        <w:numPr>
          <w:ilvl w:val="0"/>
          <w:numId w:val="10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13CB6" w:rsidRPr="00413CB6" w:rsidRDefault="00413CB6" w:rsidP="00A8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B6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tbl>
      <w:tblPr>
        <w:tblStyle w:val="23"/>
        <w:tblW w:w="0" w:type="auto"/>
        <w:tblLook w:val="00A0"/>
      </w:tblPr>
      <w:tblGrid>
        <w:gridCol w:w="2595"/>
        <w:gridCol w:w="6692"/>
      </w:tblGrid>
      <w:tr w:rsidR="00413CB6" w:rsidRPr="00413CB6" w:rsidTr="00F26E7D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 Сохранение и предотвращение загрязнения реки Волги </w:t>
            </w:r>
          </w:p>
        </w:tc>
      </w:tr>
      <w:tr w:rsidR="00413CB6" w:rsidRPr="00413CB6" w:rsidTr="00F26E7D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2019-2025 гг.</w:t>
            </w:r>
          </w:p>
        </w:tc>
      </w:tr>
      <w:tr w:rsidR="00413CB6" w:rsidRPr="00413CB6" w:rsidTr="00F26E7D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13CB6" w:rsidRPr="00413CB6" w:rsidTr="00F26E7D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13CB6" w:rsidRPr="00413CB6" w:rsidTr="00F26E7D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413CB6" w:rsidRPr="00413CB6" w:rsidTr="00F26E7D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CB6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413CB6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413CB6">
              <w:rPr>
                <w:color w:val="FF0000"/>
                <w:sz w:val="28"/>
                <w:szCs w:val="28"/>
              </w:rPr>
              <w:t xml:space="preserve"> </w:t>
            </w:r>
            <w:r w:rsidRPr="00413CB6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413CB6" w:rsidRPr="00413CB6" w:rsidTr="00F26E7D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firstLine="709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413CB6" w:rsidRPr="00413CB6" w:rsidRDefault="00A11375" w:rsidP="00413CB6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2020 год – 10460522,66 руб.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2021 год – 0,0 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2022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2023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2024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lastRenderedPageBreak/>
              <w:t>2025 год – 0,0 руб.</w:t>
            </w:r>
          </w:p>
          <w:p w:rsidR="00413CB6" w:rsidRPr="00413CB6" w:rsidRDefault="00413CB6" w:rsidP="00413CB6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- областной бюджет: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2019 год –  0,0 руб.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2020 год – 8780000,0  руб.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2021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2022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2023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2024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2025 год – 0,0 руб.</w:t>
            </w:r>
          </w:p>
          <w:p w:rsidR="00413CB6" w:rsidRPr="00413CB6" w:rsidRDefault="00413CB6" w:rsidP="00413CB6">
            <w:pPr>
              <w:spacing w:before="40"/>
              <w:ind w:firstLine="709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2019 год – 0,0 руб.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2020 год – 1462105,26 руб.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2021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2022 год – 0,0 руб.</w:t>
            </w:r>
          </w:p>
          <w:p w:rsidR="00413CB6" w:rsidRPr="00413CB6" w:rsidRDefault="00413CB6" w:rsidP="00413CB6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2023 год – 0,0 руб.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2024 год – 0,0 руб.</w:t>
            </w:r>
          </w:p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2025 год – 0,0 руб.</w:t>
            </w:r>
          </w:p>
        </w:tc>
      </w:tr>
      <w:tr w:rsidR="00413CB6" w:rsidRPr="00413CB6" w:rsidTr="00F26E7D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B6" w:rsidRPr="00413CB6" w:rsidRDefault="00413CB6" w:rsidP="00413CB6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Настоящая подпрограмма позволит:</w:t>
            </w:r>
          </w:p>
          <w:p w:rsidR="00413CB6" w:rsidRPr="00413CB6" w:rsidRDefault="00413CB6" w:rsidP="00413C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413CB6" w:rsidRPr="00413CB6" w:rsidRDefault="00413CB6" w:rsidP="00413CB6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13CB6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413CB6" w:rsidRPr="00413CB6" w:rsidRDefault="00413CB6" w:rsidP="00413CB6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13CB6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413CB6" w:rsidRPr="00413CB6" w:rsidRDefault="00413CB6" w:rsidP="00413C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413CB6" w:rsidRPr="00413CB6" w:rsidRDefault="00413CB6" w:rsidP="00413CB6">
      <w:pPr>
        <w:jc w:val="center"/>
        <w:rPr>
          <w:lang w:eastAsia="hi-IN" w:bidi="hi-IN"/>
        </w:rPr>
      </w:pPr>
    </w:p>
    <w:p w:rsidR="00413CB6" w:rsidRPr="00413CB6" w:rsidRDefault="00413CB6" w:rsidP="00413CB6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413CB6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413CB6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413CB6">
        <w:rPr>
          <w:color w:val="FF0000"/>
          <w:sz w:val="28"/>
          <w:szCs w:val="28"/>
        </w:rPr>
        <w:t xml:space="preserve"> </w:t>
      </w: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строительство на основе современных технологий и материалов (сети, 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413CB6">
        <w:rPr>
          <w:rFonts w:ascii="Times New Roman" w:hAnsi="Times New Roman" w:cs="Times New Roman"/>
          <w:sz w:val="28"/>
          <w:szCs w:val="28"/>
        </w:rPr>
        <w:t>.</w:t>
      </w:r>
    </w:p>
    <w:p w:rsidR="00413CB6" w:rsidRPr="00413CB6" w:rsidRDefault="00413CB6" w:rsidP="00413C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413CB6" w:rsidRPr="00413CB6" w:rsidRDefault="00413CB6" w:rsidP="00413CB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413CB6" w:rsidRPr="00413CB6" w:rsidRDefault="00413CB6" w:rsidP="00413C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413CB6" w:rsidRPr="00413CB6" w:rsidTr="00F26E7D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13CB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413CB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413CB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13CB6" w:rsidRPr="00413CB6" w:rsidRDefault="00413CB6" w:rsidP="00413CB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13CB6" w:rsidRPr="00413CB6" w:rsidTr="00F26E7D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B6" w:rsidRPr="00413CB6" w:rsidTr="00F26E7D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CB6" w:rsidRPr="00413CB6" w:rsidTr="00F26E7D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CB6" w:rsidRPr="00413CB6" w:rsidTr="00F26E7D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3CB6" w:rsidRPr="00413CB6" w:rsidTr="00F26E7D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13CB6" w:rsidRPr="00413CB6" w:rsidRDefault="00413CB6" w:rsidP="00413CB6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13CB6" w:rsidRPr="00413CB6" w:rsidRDefault="00413CB6" w:rsidP="00413CB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Ресурсное обеспечение реализации мероприятий подпрограммы</w:t>
      </w:r>
    </w:p>
    <w:p w:rsidR="00413CB6" w:rsidRPr="00413CB6" w:rsidRDefault="00413CB6" w:rsidP="00413CB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1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5"/>
        <w:gridCol w:w="1841"/>
        <w:gridCol w:w="991"/>
        <w:gridCol w:w="1280"/>
        <w:gridCol w:w="704"/>
        <w:gridCol w:w="993"/>
        <w:gridCol w:w="992"/>
        <w:gridCol w:w="992"/>
        <w:gridCol w:w="992"/>
      </w:tblGrid>
      <w:tr w:rsidR="00413CB6" w:rsidRPr="00413CB6" w:rsidTr="00F26E7D">
        <w:trPr>
          <w:trHeight w:val="1014"/>
          <w:tblHeader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13CB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3CB6" w:rsidRPr="00413CB6" w:rsidRDefault="00413CB6" w:rsidP="00413CB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413CB6" w:rsidRPr="00413CB6" w:rsidTr="00F26E7D">
        <w:trPr>
          <w:trHeight w:val="42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10460522,66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13CB6" w:rsidRPr="00413CB6" w:rsidTr="00F26E7D">
        <w:trPr>
          <w:trHeight w:val="42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10460522,66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CB6" w:rsidRPr="00413CB6" w:rsidTr="00F26E7D">
        <w:trPr>
          <w:trHeight w:val="42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8780000,0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CB6" w:rsidRPr="00413CB6" w:rsidTr="00F26E7D">
        <w:trPr>
          <w:trHeight w:val="71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13CB6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13CB6">
              <w:rPr>
                <w:rFonts w:ascii="Times New Roman" w:hAnsi="Times New Roman" w:cs="Times New Roman"/>
              </w:rPr>
              <w:t xml:space="preserve"> </w:t>
            </w: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13CB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1462105,26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CB6" w:rsidRPr="00413CB6" w:rsidTr="00F26E7D">
        <w:trPr>
          <w:trHeight w:val="199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13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Мероприятия по подпрограмме:</w:t>
            </w:r>
          </w:p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а) Разработка проектной и рабочей документации на строительство и (или) реконструкцию комплексов очистных сооружений и систем водоотведения</w:t>
            </w:r>
          </w:p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13CB6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13CB6" w:rsidRPr="00413CB6" w:rsidRDefault="00413CB6" w:rsidP="00413C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7626386,26</w:t>
            </w: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1615719,0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CB6" w:rsidRPr="00413CB6" w:rsidTr="00F26E7D">
        <w:trPr>
          <w:trHeight w:val="192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2.</w:t>
            </w: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lastRenderedPageBreak/>
              <w:t xml:space="preserve"> «Строительство очистных сооружений канализации в п. Палех Палехского района Ивановской области»:</w:t>
            </w: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1 этап -  Строительство двух технологических </w:t>
            </w:r>
            <w:r w:rsidRPr="00413CB6">
              <w:rPr>
                <w:rFonts w:ascii="Times New Roman" w:hAnsi="Times New Roman" w:cs="Times New Roman"/>
              </w:rPr>
              <w:lastRenderedPageBreak/>
              <w:t>линий очистных сооружений канализации и сетей напорной канализации от КНС до очистных сооружений;</w:t>
            </w: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2 этап – Реконструкция канализационных насосных станций;</w:t>
            </w: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3 этап – Строительство закольцованной подъездной дороги к очистным сооружениям с выездом на федеральную трассу.</w:t>
            </w: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825200</w:t>
            </w: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627200,0</w:t>
            </w: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102000,0</w:t>
            </w: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96000,0</w:t>
            </w: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13CB6" w:rsidRPr="00413CB6" w:rsidRDefault="00413CB6" w:rsidP="00413CB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174800,0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CB6" w:rsidRPr="00413CB6" w:rsidTr="00F26E7D">
        <w:trPr>
          <w:trHeight w:val="307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CB6" w:rsidRPr="00413CB6" w:rsidRDefault="00413CB6" w:rsidP="00413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- Реконструкция систем водоснабжения по ул. Зиновьева, ул. Баканова, ул. Некрасова в п</w:t>
            </w:r>
            <w:proofErr w:type="gramStart"/>
            <w:r w:rsidRPr="00413CB6">
              <w:rPr>
                <w:rFonts w:ascii="Times New Roman" w:hAnsi="Times New Roman" w:cs="Times New Roman"/>
              </w:rPr>
              <w:t>.П</w:t>
            </w:r>
            <w:proofErr w:type="gramEnd"/>
            <w:r w:rsidRPr="00413CB6"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CB6" w:rsidRPr="00413CB6" w:rsidRDefault="00413CB6" w:rsidP="00413CB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13CB6" w:rsidRPr="00413CB6" w:rsidRDefault="00413CB6" w:rsidP="00413CB6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13CB6" w:rsidRPr="00413CB6" w:rsidRDefault="00413CB6" w:rsidP="00413CB6">
      <w:pPr>
        <w:pStyle w:val="Pro-Gramma"/>
      </w:pPr>
    </w:p>
    <w:p w:rsidR="0023587A" w:rsidRDefault="0023587A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23587A" w:rsidSect="00340517">
      <w:pgSz w:w="11906" w:h="16838"/>
      <w:pgMar w:top="1134" w:right="1276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27" w:rsidRDefault="00C95527" w:rsidP="00046C45">
      <w:pPr>
        <w:spacing w:after="0" w:line="240" w:lineRule="auto"/>
      </w:pPr>
      <w:r>
        <w:separator/>
      </w:r>
    </w:p>
  </w:endnote>
  <w:endnote w:type="continuationSeparator" w:id="0">
    <w:p w:rsidR="00C95527" w:rsidRDefault="00C95527" w:rsidP="000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27" w:rsidRDefault="00C95527" w:rsidP="00046C45">
      <w:pPr>
        <w:spacing w:after="0" w:line="240" w:lineRule="auto"/>
      </w:pPr>
      <w:r>
        <w:separator/>
      </w:r>
    </w:p>
  </w:footnote>
  <w:footnote w:type="continuationSeparator" w:id="0">
    <w:p w:rsidR="00C95527" w:rsidRDefault="00C95527" w:rsidP="0004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0D6E41"/>
    <w:multiLevelType w:val="hybridMultilevel"/>
    <w:tmpl w:val="F030E9CE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3190B946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BD3"/>
    <w:rsid w:val="000162B4"/>
    <w:rsid w:val="00017079"/>
    <w:rsid w:val="00017356"/>
    <w:rsid w:val="00020D11"/>
    <w:rsid w:val="00022875"/>
    <w:rsid w:val="00032BD4"/>
    <w:rsid w:val="00033D72"/>
    <w:rsid w:val="00035CF8"/>
    <w:rsid w:val="00037357"/>
    <w:rsid w:val="0004025A"/>
    <w:rsid w:val="00040917"/>
    <w:rsid w:val="00046C45"/>
    <w:rsid w:val="00050838"/>
    <w:rsid w:val="00051173"/>
    <w:rsid w:val="00056B91"/>
    <w:rsid w:val="00063056"/>
    <w:rsid w:val="0006392D"/>
    <w:rsid w:val="0006512A"/>
    <w:rsid w:val="000652A7"/>
    <w:rsid w:val="00066127"/>
    <w:rsid w:val="00085DE5"/>
    <w:rsid w:val="000A085B"/>
    <w:rsid w:val="000B0F1A"/>
    <w:rsid w:val="000B6118"/>
    <w:rsid w:val="000C199C"/>
    <w:rsid w:val="000C2CEC"/>
    <w:rsid w:val="000D5B29"/>
    <w:rsid w:val="000E1F57"/>
    <w:rsid w:val="000F4688"/>
    <w:rsid w:val="000F7404"/>
    <w:rsid w:val="001071E4"/>
    <w:rsid w:val="00107678"/>
    <w:rsid w:val="00115639"/>
    <w:rsid w:val="001236E6"/>
    <w:rsid w:val="0012667A"/>
    <w:rsid w:val="0012771B"/>
    <w:rsid w:val="00127DD5"/>
    <w:rsid w:val="00140AB8"/>
    <w:rsid w:val="00144DD1"/>
    <w:rsid w:val="00152E35"/>
    <w:rsid w:val="00155789"/>
    <w:rsid w:val="00162B23"/>
    <w:rsid w:val="001650FA"/>
    <w:rsid w:val="00173C86"/>
    <w:rsid w:val="00184FDA"/>
    <w:rsid w:val="00187839"/>
    <w:rsid w:val="001916DE"/>
    <w:rsid w:val="00194BD3"/>
    <w:rsid w:val="001958C7"/>
    <w:rsid w:val="001958F0"/>
    <w:rsid w:val="001A30EB"/>
    <w:rsid w:val="001A542C"/>
    <w:rsid w:val="001A74ED"/>
    <w:rsid w:val="001B0516"/>
    <w:rsid w:val="001B2C16"/>
    <w:rsid w:val="001B5ED0"/>
    <w:rsid w:val="001E0779"/>
    <w:rsid w:val="001F4D2F"/>
    <w:rsid w:val="002063C1"/>
    <w:rsid w:val="00213CEE"/>
    <w:rsid w:val="00215EB5"/>
    <w:rsid w:val="00216665"/>
    <w:rsid w:val="00234A31"/>
    <w:rsid w:val="0023526D"/>
    <w:rsid w:val="0023587A"/>
    <w:rsid w:val="00251EE3"/>
    <w:rsid w:val="00257371"/>
    <w:rsid w:val="00261659"/>
    <w:rsid w:val="00280A2B"/>
    <w:rsid w:val="00293CBF"/>
    <w:rsid w:val="002B6807"/>
    <w:rsid w:val="002C359E"/>
    <w:rsid w:val="002C55B6"/>
    <w:rsid w:val="002D57A2"/>
    <w:rsid w:val="002D7D98"/>
    <w:rsid w:val="002E022D"/>
    <w:rsid w:val="002E0582"/>
    <w:rsid w:val="002E0C13"/>
    <w:rsid w:val="002E7174"/>
    <w:rsid w:val="00305918"/>
    <w:rsid w:val="0032633E"/>
    <w:rsid w:val="00326F67"/>
    <w:rsid w:val="00340517"/>
    <w:rsid w:val="00340A29"/>
    <w:rsid w:val="003529A7"/>
    <w:rsid w:val="003819BD"/>
    <w:rsid w:val="00390071"/>
    <w:rsid w:val="0039345E"/>
    <w:rsid w:val="003B5D5B"/>
    <w:rsid w:val="003B698E"/>
    <w:rsid w:val="003B7330"/>
    <w:rsid w:val="003C335B"/>
    <w:rsid w:val="003D45F3"/>
    <w:rsid w:val="003F2889"/>
    <w:rsid w:val="003F5DB4"/>
    <w:rsid w:val="00406518"/>
    <w:rsid w:val="00413CB6"/>
    <w:rsid w:val="0042683F"/>
    <w:rsid w:val="00432D20"/>
    <w:rsid w:val="0043313C"/>
    <w:rsid w:val="004428A6"/>
    <w:rsid w:val="00445149"/>
    <w:rsid w:val="004453D0"/>
    <w:rsid w:val="00446A12"/>
    <w:rsid w:val="0044771F"/>
    <w:rsid w:val="004516C8"/>
    <w:rsid w:val="00451CC2"/>
    <w:rsid w:val="00461147"/>
    <w:rsid w:val="004644A7"/>
    <w:rsid w:val="00481CD0"/>
    <w:rsid w:val="004A229F"/>
    <w:rsid w:val="004B1848"/>
    <w:rsid w:val="004B62F6"/>
    <w:rsid w:val="004C1D23"/>
    <w:rsid w:val="004C2E18"/>
    <w:rsid w:val="004C375F"/>
    <w:rsid w:val="004C503B"/>
    <w:rsid w:val="0051215B"/>
    <w:rsid w:val="005215A5"/>
    <w:rsid w:val="00526039"/>
    <w:rsid w:val="0053239F"/>
    <w:rsid w:val="0054144A"/>
    <w:rsid w:val="00554B14"/>
    <w:rsid w:val="0055625F"/>
    <w:rsid w:val="005565CB"/>
    <w:rsid w:val="00565962"/>
    <w:rsid w:val="005663EC"/>
    <w:rsid w:val="00581F52"/>
    <w:rsid w:val="00587CB0"/>
    <w:rsid w:val="00593C40"/>
    <w:rsid w:val="0059528F"/>
    <w:rsid w:val="00595EC1"/>
    <w:rsid w:val="005A2EE9"/>
    <w:rsid w:val="005A78B4"/>
    <w:rsid w:val="005B0234"/>
    <w:rsid w:val="005B0BDF"/>
    <w:rsid w:val="005B3770"/>
    <w:rsid w:val="005B3F73"/>
    <w:rsid w:val="005C2ED1"/>
    <w:rsid w:val="005C3C49"/>
    <w:rsid w:val="005D0F76"/>
    <w:rsid w:val="005D15E6"/>
    <w:rsid w:val="005D53EC"/>
    <w:rsid w:val="005D5A01"/>
    <w:rsid w:val="005E4BF6"/>
    <w:rsid w:val="005E664C"/>
    <w:rsid w:val="005E6E8A"/>
    <w:rsid w:val="00600A76"/>
    <w:rsid w:val="00601096"/>
    <w:rsid w:val="006032A7"/>
    <w:rsid w:val="006066D2"/>
    <w:rsid w:val="00606E1F"/>
    <w:rsid w:val="006159AE"/>
    <w:rsid w:val="00615BE4"/>
    <w:rsid w:val="0061701B"/>
    <w:rsid w:val="00623717"/>
    <w:rsid w:val="00624C46"/>
    <w:rsid w:val="00630004"/>
    <w:rsid w:val="00637DD5"/>
    <w:rsid w:val="00661803"/>
    <w:rsid w:val="006668BC"/>
    <w:rsid w:val="00667973"/>
    <w:rsid w:val="00675029"/>
    <w:rsid w:val="0069679F"/>
    <w:rsid w:val="006A24FD"/>
    <w:rsid w:val="006A28E2"/>
    <w:rsid w:val="006A606F"/>
    <w:rsid w:val="006A796E"/>
    <w:rsid w:val="006C7B4D"/>
    <w:rsid w:val="006D347D"/>
    <w:rsid w:val="006D37A1"/>
    <w:rsid w:val="006D5315"/>
    <w:rsid w:val="006D6159"/>
    <w:rsid w:val="006E3E3A"/>
    <w:rsid w:val="006F1A5C"/>
    <w:rsid w:val="006F2667"/>
    <w:rsid w:val="006F2789"/>
    <w:rsid w:val="0070432C"/>
    <w:rsid w:val="00707209"/>
    <w:rsid w:val="007123DE"/>
    <w:rsid w:val="00712837"/>
    <w:rsid w:val="00723543"/>
    <w:rsid w:val="00724681"/>
    <w:rsid w:val="00730F5A"/>
    <w:rsid w:val="00752CDD"/>
    <w:rsid w:val="00757F13"/>
    <w:rsid w:val="00764B75"/>
    <w:rsid w:val="00765569"/>
    <w:rsid w:val="00772AB8"/>
    <w:rsid w:val="00775103"/>
    <w:rsid w:val="0077546E"/>
    <w:rsid w:val="00787FEE"/>
    <w:rsid w:val="00796A17"/>
    <w:rsid w:val="007A7D34"/>
    <w:rsid w:val="007B070C"/>
    <w:rsid w:val="007D16E7"/>
    <w:rsid w:val="007D313C"/>
    <w:rsid w:val="007F4B16"/>
    <w:rsid w:val="00801915"/>
    <w:rsid w:val="00803294"/>
    <w:rsid w:val="00805AA7"/>
    <w:rsid w:val="00811BD8"/>
    <w:rsid w:val="0082164F"/>
    <w:rsid w:val="0082343B"/>
    <w:rsid w:val="0083257C"/>
    <w:rsid w:val="00834B29"/>
    <w:rsid w:val="008617FD"/>
    <w:rsid w:val="008667F6"/>
    <w:rsid w:val="008760DD"/>
    <w:rsid w:val="0088272E"/>
    <w:rsid w:val="008862CD"/>
    <w:rsid w:val="00887B20"/>
    <w:rsid w:val="00893B41"/>
    <w:rsid w:val="00897564"/>
    <w:rsid w:val="008A3373"/>
    <w:rsid w:val="008A3446"/>
    <w:rsid w:val="008A4BAD"/>
    <w:rsid w:val="008A6023"/>
    <w:rsid w:val="008A62C6"/>
    <w:rsid w:val="008A7FAC"/>
    <w:rsid w:val="008B4AC4"/>
    <w:rsid w:val="008B7E18"/>
    <w:rsid w:val="008C2B41"/>
    <w:rsid w:val="008C400E"/>
    <w:rsid w:val="008C7013"/>
    <w:rsid w:val="008D4CA7"/>
    <w:rsid w:val="008F0DBB"/>
    <w:rsid w:val="008F37F8"/>
    <w:rsid w:val="008F7B73"/>
    <w:rsid w:val="00920689"/>
    <w:rsid w:val="00921CB4"/>
    <w:rsid w:val="00926F19"/>
    <w:rsid w:val="00937008"/>
    <w:rsid w:val="0094559C"/>
    <w:rsid w:val="00950AB9"/>
    <w:rsid w:val="00951EAC"/>
    <w:rsid w:val="00954A3D"/>
    <w:rsid w:val="00967423"/>
    <w:rsid w:val="00976EA5"/>
    <w:rsid w:val="00993334"/>
    <w:rsid w:val="00993B68"/>
    <w:rsid w:val="00996CB9"/>
    <w:rsid w:val="009B5956"/>
    <w:rsid w:val="009C2AC4"/>
    <w:rsid w:val="009C488C"/>
    <w:rsid w:val="009C7D3E"/>
    <w:rsid w:val="009D202A"/>
    <w:rsid w:val="009E051C"/>
    <w:rsid w:val="009E17B7"/>
    <w:rsid w:val="009E6919"/>
    <w:rsid w:val="009E6AB5"/>
    <w:rsid w:val="009F7790"/>
    <w:rsid w:val="00A0063C"/>
    <w:rsid w:val="00A07567"/>
    <w:rsid w:val="00A11375"/>
    <w:rsid w:val="00A1144F"/>
    <w:rsid w:val="00A17CAD"/>
    <w:rsid w:val="00A20138"/>
    <w:rsid w:val="00A25A55"/>
    <w:rsid w:val="00A3457F"/>
    <w:rsid w:val="00A62B50"/>
    <w:rsid w:val="00A6768F"/>
    <w:rsid w:val="00A76910"/>
    <w:rsid w:val="00A815C8"/>
    <w:rsid w:val="00A81A13"/>
    <w:rsid w:val="00A86447"/>
    <w:rsid w:val="00A9525A"/>
    <w:rsid w:val="00A95F22"/>
    <w:rsid w:val="00AA54D2"/>
    <w:rsid w:val="00AB0DCB"/>
    <w:rsid w:val="00AB5F10"/>
    <w:rsid w:val="00AD1A29"/>
    <w:rsid w:val="00AD45ED"/>
    <w:rsid w:val="00AD7D06"/>
    <w:rsid w:val="00AE37F5"/>
    <w:rsid w:val="00AE51F5"/>
    <w:rsid w:val="00AF10E2"/>
    <w:rsid w:val="00AF2417"/>
    <w:rsid w:val="00AF7645"/>
    <w:rsid w:val="00B03636"/>
    <w:rsid w:val="00B1161A"/>
    <w:rsid w:val="00B14479"/>
    <w:rsid w:val="00B16651"/>
    <w:rsid w:val="00B16CCD"/>
    <w:rsid w:val="00B20288"/>
    <w:rsid w:val="00B26E8D"/>
    <w:rsid w:val="00B37E10"/>
    <w:rsid w:val="00B4219E"/>
    <w:rsid w:val="00B43CE0"/>
    <w:rsid w:val="00B63D33"/>
    <w:rsid w:val="00B7171A"/>
    <w:rsid w:val="00B878F7"/>
    <w:rsid w:val="00B96726"/>
    <w:rsid w:val="00BA20CE"/>
    <w:rsid w:val="00BC4F58"/>
    <w:rsid w:val="00BD1746"/>
    <w:rsid w:val="00BE0E92"/>
    <w:rsid w:val="00BF3B0D"/>
    <w:rsid w:val="00BF5070"/>
    <w:rsid w:val="00C02FF6"/>
    <w:rsid w:val="00C104A0"/>
    <w:rsid w:val="00C12C27"/>
    <w:rsid w:val="00C15242"/>
    <w:rsid w:val="00C510E2"/>
    <w:rsid w:val="00C55099"/>
    <w:rsid w:val="00C56919"/>
    <w:rsid w:val="00C8010D"/>
    <w:rsid w:val="00C85BC0"/>
    <w:rsid w:val="00C85D04"/>
    <w:rsid w:val="00C86EC6"/>
    <w:rsid w:val="00C92CCA"/>
    <w:rsid w:val="00C95527"/>
    <w:rsid w:val="00CA62D0"/>
    <w:rsid w:val="00CB1673"/>
    <w:rsid w:val="00CB2DF6"/>
    <w:rsid w:val="00CB704A"/>
    <w:rsid w:val="00CC02F9"/>
    <w:rsid w:val="00CC0F1C"/>
    <w:rsid w:val="00CE367E"/>
    <w:rsid w:val="00CE4A3C"/>
    <w:rsid w:val="00CF1D8E"/>
    <w:rsid w:val="00CF2E71"/>
    <w:rsid w:val="00CF42A7"/>
    <w:rsid w:val="00CF674C"/>
    <w:rsid w:val="00D00156"/>
    <w:rsid w:val="00D02848"/>
    <w:rsid w:val="00D14C35"/>
    <w:rsid w:val="00D2072B"/>
    <w:rsid w:val="00D25DDB"/>
    <w:rsid w:val="00D34193"/>
    <w:rsid w:val="00D34BD8"/>
    <w:rsid w:val="00D357BC"/>
    <w:rsid w:val="00D37354"/>
    <w:rsid w:val="00D4216D"/>
    <w:rsid w:val="00D435EF"/>
    <w:rsid w:val="00D51FB0"/>
    <w:rsid w:val="00D5238C"/>
    <w:rsid w:val="00D543BC"/>
    <w:rsid w:val="00D55ADD"/>
    <w:rsid w:val="00D57592"/>
    <w:rsid w:val="00D6280A"/>
    <w:rsid w:val="00D81420"/>
    <w:rsid w:val="00D87598"/>
    <w:rsid w:val="00D90DC3"/>
    <w:rsid w:val="00D936DE"/>
    <w:rsid w:val="00DA131C"/>
    <w:rsid w:val="00DB11A3"/>
    <w:rsid w:val="00DC0746"/>
    <w:rsid w:val="00DD509B"/>
    <w:rsid w:val="00DE0207"/>
    <w:rsid w:val="00DE1121"/>
    <w:rsid w:val="00DE4D82"/>
    <w:rsid w:val="00E00521"/>
    <w:rsid w:val="00E0392D"/>
    <w:rsid w:val="00E04629"/>
    <w:rsid w:val="00E04BA0"/>
    <w:rsid w:val="00E0503E"/>
    <w:rsid w:val="00E12617"/>
    <w:rsid w:val="00E14333"/>
    <w:rsid w:val="00E152CF"/>
    <w:rsid w:val="00E23932"/>
    <w:rsid w:val="00E36A8D"/>
    <w:rsid w:val="00E5148C"/>
    <w:rsid w:val="00E54723"/>
    <w:rsid w:val="00E54CC7"/>
    <w:rsid w:val="00E55F9A"/>
    <w:rsid w:val="00E622D7"/>
    <w:rsid w:val="00E65F06"/>
    <w:rsid w:val="00E70AD1"/>
    <w:rsid w:val="00E7300B"/>
    <w:rsid w:val="00E86F8D"/>
    <w:rsid w:val="00E979CD"/>
    <w:rsid w:val="00EA7F65"/>
    <w:rsid w:val="00EB0C4E"/>
    <w:rsid w:val="00EB39A5"/>
    <w:rsid w:val="00EC1B26"/>
    <w:rsid w:val="00EC28ED"/>
    <w:rsid w:val="00EC4445"/>
    <w:rsid w:val="00ED127F"/>
    <w:rsid w:val="00ED1F3F"/>
    <w:rsid w:val="00ED2B80"/>
    <w:rsid w:val="00ED67B7"/>
    <w:rsid w:val="00EF22F9"/>
    <w:rsid w:val="00F16279"/>
    <w:rsid w:val="00F26227"/>
    <w:rsid w:val="00F30FCE"/>
    <w:rsid w:val="00F33029"/>
    <w:rsid w:val="00F370E1"/>
    <w:rsid w:val="00F435CD"/>
    <w:rsid w:val="00F56FEA"/>
    <w:rsid w:val="00F5741E"/>
    <w:rsid w:val="00F837EA"/>
    <w:rsid w:val="00F908F3"/>
    <w:rsid w:val="00FA2CA0"/>
    <w:rsid w:val="00FA4B7D"/>
    <w:rsid w:val="00FA5EB5"/>
    <w:rsid w:val="00FB1156"/>
    <w:rsid w:val="00FB4074"/>
    <w:rsid w:val="00FB52F4"/>
    <w:rsid w:val="00FC2462"/>
    <w:rsid w:val="00FE61FC"/>
    <w:rsid w:val="00FF6057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9"/>
  </w:style>
  <w:style w:type="paragraph" w:styleId="1">
    <w:name w:val="heading 1"/>
    <w:basedOn w:val="a"/>
    <w:next w:val="Pro-Gramma"/>
    <w:link w:val="10"/>
    <w:uiPriority w:val="99"/>
    <w:qFormat/>
    <w:rsid w:val="00630004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paragraph" w:styleId="2">
    <w:name w:val="heading 2"/>
    <w:basedOn w:val="a"/>
    <w:next w:val="Pro-Gramma"/>
    <w:link w:val="20"/>
    <w:uiPriority w:val="99"/>
    <w:qFormat/>
    <w:rsid w:val="00630004"/>
    <w:pPr>
      <w:keepNext/>
      <w:pageBreakBefore/>
      <w:pBdr>
        <w:bottom w:val="single" w:sz="24" w:space="5" w:color="999999"/>
      </w:pBdr>
      <w:spacing w:after="840" w:line="240" w:lineRule="auto"/>
      <w:ind w:left="1800" w:hanging="1800"/>
      <w:outlineLvl w:val="1"/>
    </w:pPr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2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94BD3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9528F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Pro-Gramma0">
    <w:name w:val="Pro-Gramma Знак"/>
    <w:link w:val="Pro-Gramma"/>
    <w:locked/>
    <w:rsid w:val="0059528F"/>
    <w:rPr>
      <w:rFonts w:ascii="Georgia" w:eastAsia="Times New Roman" w:hAnsi="Georgia" w:cs="Georgi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30004"/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uiPriority w:val="99"/>
    <w:rsid w:val="00630004"/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rsid w:val="00F2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3">
    <w:name w:val="Заголовок"/>
    <w:basedOn w:val="a"/>
    <w:next w:val="a4"/>
    <w:rsid w:val="00194BD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nhideWhenUsed/>
    <w:rsid w:val="00194BD3"/>
    <w:pPr>
      <w:spacing w:after="120"/>
    </w:pPr>
  </w:style>
  <w:style w:type="character" w:customStyle="1" w:styleId="a5">
    <w:name w:val="Основной текст Знак"/>
    <w:basedOn w:val="a0"/>
    <w:link w:val="a4"/>
    <w:rsid w:val="00194BD3"/>
  </w:style>
  <w:style w:type="paragraph" w:styleId="a6">
    <w:name w:val="Subtitle"/>
    <w:basedOn w:val="a"/>
    <w:next w:val="a4"/>
    <w:link w:val="a7"/>
    <w:qFormat/>
    <w:rsid w:val="00194BD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8">
    <w:name w:val="header"/>
    <w:basedOn w:val="a"/>
    <w:link w:val="a9"/>
    <w:uiPriority w:val="99"/>
    <w:rsid w:val="00194BD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94B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194B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-TabName">
    <w:name w:val="Pro-Tab Name"/>
    <w:basedOn w:val="a"/>
    <w:uiPriority w:val="99"/>
    <w:rsid w:val="00E7300B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rsid w:val="00CA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547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E547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C45"/>
  </w:style>
  <w:style w:type="table" w:styleId="ad">
    <w:name w:val="Table Grid"/>
    <w:basedOn w:val="a1"/>
    <w:uiPriority w:val="99"/>
    <w:rsid w:val="00C8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F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2622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2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6227"/>
  </w:style>
  <w:style w:type="paragraph" w:styleId="af0">
    <w:name w:val="List Paragraph"/>
    <w:basedOn w:val="a"/>
    <w:uiPriority w:val="34"/>
    <w:qFormat/>
    <w:rsid w:val="00BF3B0D"/>
    <w:pPr>
      <w:ind w:left="720"/>
      <w:contextualSpacing/>
    </w:pPr>
  </w:style>
  <w:style w:type="paragraph" w:customStyle="1" w:styleId="Pro-Tab">
    <w:name w:val="Pro-Tab"/>
    <w:basedOn w:val="Pro-Gramma"/>
    <w:link w:val="Pro-Tab0"/>
    <w:rsid w:val="00D936DE"/>
    <w:pPr>
      <w:spacing w:before="40" w:after="40" w:line="240" w:lineRule="auto"/>
      <w:ind w:left="0"/>
      <w:jc w:val="left"/>
    </w:pPr>
    <w:rPr>
      <w:rFonts w:ascii="Tahoma" w:hAnsi="Tahoma" w:cs="Times New Roman"/>
      <w:sz w:val="16"/>
    </w:rPr>
  </w:style>
  <w:style w:type="paragraph" w:customStyle="1" w:styleId="Pro-List1">
    <w:name w:val="Pro-List #1"/>
    <w:basedOn w:val="Pro-Gramma"/>
    <w:link w:val="Pro-List10"/>
    <w:uiPriority w:val="99"/>
    <w:rsid w:val="00630004"/>
    <w:pPr>
      <w:tabs>
        <w:tab w:val="left" w:pos="1134"/>
      </w:tabs>
      <w:spacing w:before="180"/>
      <w:ind w:hanging="414"/>
    </w:pPr>
    <w:rPr>
      <w:rFonts w:eastAsia="+mn-ea" w:cs="Times New Roman"/>
      <w:szCs w:val="24"/>
    </w:rPr>
  </w:style>
  <w:style w:type="character" w:customStyle="1" w:styleId="Pro-List10">
    <w:name w:val="Pro-List #1 Знак Знак"/>
    <w:link w:val="Pro-List1"/>
    <w:uiPriority w:val="99"/>
    <w:rsid w:val="00630004"/>
    <w:rPr>
      <w:rFonts w:ascii="Georgia" w:eastAsia="+mn-ea" w:hAnsi="Georgia" w:cs="Times New Roman"/>
      <w:sz w:val="20"/>
      <w:szCs w:val="24"/>
    </w:rPr>
  </w:style>
  <w:style w:type="paragraph" w:customStyle="1" w:styleId="Pro-List2">
    <w:name w:val="Pro-List #2"/>
    <w:basedOn w:val="Pro-List1"/>
    <w:uiPriority w:val="99"/>
    <w:rsid w:val="00630004"/>
    <w:pPr>
      <w:tabs>
        <w:tab w:val="clear" w:pos="1134"/>
        <w:tab w:val="left" w:pos="1620"/>
      </w:tabs>
      <w:spacing w:before="120"/>
      <w:ind w:left="1616" w:hanging="357"/>
    </w:pPr>
  </w:style>
  <w:style w:type="paragraph" w:customStyle="1" w:styleId="Pro-List3">
    <w:name w:val="Pro-List #3"/>
    <w:basedOn w:val="Pro-List2"/>
    <w:uiPriority w:val="99"/>
    <w:rsid w:val="0063000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2">
    <w:name w:val="Pro-List -2"/>
    <w:basedOn w:val="a"/>
    <w:uiPriority w:val="99"/>
    <w:rsid w:val="00630004"/>
    <w:pPr>
      <w:numPr>
        <w:ilvl w:val="3"/>
        <w:numId w:val="2"/>
      </w:numPr>
      <w:tabs>
        <w:tab w:val="clear" w:pos="2880"/>
        <w:tab w:val="num" w:pos="1620"/>
      </w:tabs>
      <w:spacing w:before="60" w:after="0" w:line="288" w:lineRule="auto"/>
      <w:ind w:left="1620"/>
      <w:jc w:val="both"/>
    </w:pPr>
    <w:rPr>
      <w:rFonts w:ascii="Georgia" w:eastAsia="+mn-ea" w:hAnsi="Georgia" w:cs="Times New Roman"/>
      <w:sz w:val="20"/>
      <w:szCs w:val="24"/>
    </w:rPr>
  </w:style>
  <w:style w:type="paragraph" w:customStyle="1" w:styleId="Pro-TabHead">
    <w:name w:val="Pro-Tab Head"/>
    <w:basedOn w:val="Pro-Tab"/>
    <w:uiPriority w:val="99"/>
    <w:rsid w:val="00630004"/>
    <w:rPr>
      <w:b/>
      <w:bCs/>
    </w:rPr>
  </w:style>
  <w:style w:type="paragraph" w:styleId="af1">
    <w:name w:val="Title"/>
    <w:basedOn w:val="a"/>
    <w:link w:val="af2"/>
    <w:uiPriority w:val="99"/>
    <w:qFormat/>
    <w:rsid w:val="00630004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2">
    <w:name w:val="Название Знак"/>
    <w:basedOn w:val="a0"/>
    <w:link w:val="af1"/>
    <w:uiPriority w:val="99"/>
    <w:rsid w:val="00630004"/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30004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6300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630004"/>
    <w:rPr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630004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30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annotation subject"/>
    <w:basedOn w:val="a"/>
    <w:link w:val="af7"/>
    <w:uiPriority w:val="99"/>
    <w:semiHidden/>
    <w:unhideWhenUsed/>
    <w:rsid w:val="00630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Pro-SimpleTable">
    <w:name w:val="Pro-SimpleTable"/>
    <w:basedOn w:val="a1"/>
    <w:uiPriority w:val="99"/>
    <w:rsid w:val="00630004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0"/>
    <w:uiPriority w:val="99"/>
    <w:rsid w:val="00630004"/>
  </w:style>
  <w:style w:type="paragraph" w:styleId="af9">
    <w:name w:val="No Spacing"/>
    <w:uiPriority w:val="99"/>
    <w:qFormat/>
    <w:rsid w:val="00630004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630004"/>
    <w:rPr>
      <w:color w:val="0000FF"/>
      <w:u w:val="single"/>
    </w:rPr>
  </w:style>
  <w:style w:type="character" w:styleId="afb">
    <w:name w:val="FollowedHyperlink"/>
    <w:basedOn w:val="a0"/>
    <w:uiPriority w:val="99"/>
    <w:rsid w:val="00630004"/>
    <w:rPr>
      <w:color w:val="800080"/>
      <w:u w:val="single"/>
    </w:rPr>
  </w:style>
  <w:style w:type="character" w:customStyle="1" w:styleId="afc">
    <w:name w:val="Гипертекстовая ссылка"/>
    <w:basedOn w:val="a0"/>
    <w:uiPriority w:val="99"/>
    <w:rsid w:val="00630004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63000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630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6300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Комментарий"/>
    <w:basedOn w:val="a"/>
    <w:next w:val="a"/>
    <w:uiPriority w:val="99"/>
    <w:rsid w:val="0063000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30004"/>
    <w:pPr>
      <w:spacing w:before="0"/>
    </w:pPr>
    <w:rPr>
      <w:i/>
      <w:iCs/>
    </w:rPr>
  </w:style>
  <w:style w:type="character" w:customStyle="1" w:styleId="FontStyle14">
    <w:name w:val="Font Style14"/>
    <w:basedOn w:val="a0"/>
    <w:uiPriority w:val="99"/>
    <w:rsid w:val="00B43CE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156"/>
  </w:style>
  <w:style w:type="paragraph" w:customStyle="1" w:styleId="12">
    <w:name w:val="Текст примечания1"/>
    <w:basedOn w:val="a"/>
    <w:rsid w:val="0002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0D11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character" w:customStyle="1" w:styleId="Pro-Tab0">
    <w:name w:val="Pro-Tab Знак Знак"/>
    <w:basedOn w:val="Pro-Gramma0"/>
    <w:link w:val="Pro-Tab"/>
    <w:rsid w:val="00E23932"/>
    <w:rPr>
      <w:rFonts w:ascii="Tahoma" w:hAnsi="Tahoma" w:cs="Times New Roman"/>
      <w:sz w:val="16"/>
    </w:rPr>
  </w:style>
  <w:style w:type="table" w:customStyle="1" w:styleId="13">
    <w:name w:val="Сетка таблицы1"/>
    <w:basedOn w:val="a1"/>
    <w:next w:val="ad"/>
    <w:uiPriority w:val="99"/>
    <w:rsid w:val="005B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99"/>
    <w:rsid w:val="0041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8ACC-1A5A-4DF1-9279-283F488E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ОМХ</dc:creator>
  <cp:keywords/>
  <dc:description/>
  <cp:lastModifiedBy>palekh-adm</cp:lastModifiedBy>
  <cp:revision>29</cp:revision>
  <cp:lastPrinted>2020-02-06T05:06:00Z</cp:lastPrinted>
  <dcterms:created xsi:type="dcterms:W3CDTF">2018-07-09T12:47:00Z</dcterms:created>
  <dcterms:modified xsi:type="dcterms:W3CDTF">2020-04-30T10:28:00Z</dcterms:modified>
</cp:coreProperties>
</file>