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FE" w:rsidRPr="00643FEB" w:rsidRDefault="002E74FE" w:rsidP="002E74FE">
      <w:pPr>
        <w:ind w:right="110"/>
        <w:jc w:val="center"/>
        <w:rPr>
          <w:b/>
          <w:sz w:val="22"/>
          <w:szCs w:val="22"/>
        </w:rPr>
      </w:pPr>
      <w:r w:rsidRPr="00643FEB">
        <w:rPr>
          <w:b/>
          <w:sz w:val="22"/>
          <w:szCs w:val="22"/>
        </w:rPr>
        <w:t xml:space="preserve">Исполнение </w:t>
      </w:r>
      <w:r>
        <w:rPr>
          <w:b/>
          <w:sz w:val="22"/>
          <w:szCs w:val="22"/>
        </w:rPr>
        <w:t>расходов муниципального долга Палехского муниципального района на 01.07.21</w:t>
      </w:r>
      <w:r w:rsidRPr="00643FEB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а</w:t>
      </w:r>
      <w:r w:rsidRPr="00643FEB">
        <w:rPr>
          <w:b/>
          <w:sz w:val="22"/>
          <w:szCs w:val="22"/>
        </w:rPr>
        <w:t xml:space="preserve">, динамика исполнения </w:t>
      </w:r>
      <w:r>
        <w:rPr>
          <w:b/>
          <w:sz w:val="22"/>
          <w:szCs w:val="22"/>
        </w:rPr>
        <w:t xml:space="preserve">расходов муниципального долга </w:t>
      </w:r>
      <w:r w:rsidRPr="00643FEB">
        <w:rPr>
          <w:b/>
          <w:sz w:val="22"/>
          <w:szCs w:val="22"/>
        </w:rPr>
        <w:t xml:space="preserve"> в 20</w:t>
      </w:r>
      <w:r>
        <w:rPr>
          <w:b/>
          <w:sz w:val="22"/>
          <w:szCs w:val="22"/>
        </w:rPr>
        <w:t>20</w:t>
      </w:r>
      <w:r w:rsidRPr="00643FEB">
        <w:rPr>
          <w:b/>
          <w:sz w:val="22"/>
          <w:szCs w:val="22"/>
        </w:rPr>
        <w:t xml:space="preserve"> -20</w:t>
      </w:r>
      <w:r>
        <w:rPr>
          <w:b/>
          <w:sz w:val="22"/>
          <w:szCs w:val="22"/>
        </w:rPr>
        <w:t>21</w:t>
      </w:r>
      <w:r w:rsidRPr="00643FEB">
        <w:rPr>
          <w:b/>
          <w:sz w:val="22"/>
          <w:szCs w:val="22"/>
        </w:rPr>
        <w:t xml:space="preserve"> год</w:t>
      </w:r>
      <w:r>
        <w:rPr>
          <w:b/>
          <w:sz w:val="22"/>
          <w:szCs w:val="22"/>
        </w:rPr>
        <w:t>ов</w:t>
      </w:r>
    </w:p>
    <w:p w:rsidR="002E74FE" w:rsidRDefault="002E74FE" w:rsidP="002E74FE">
      <w:pPr>
        <w:ind w:right="110"/>
        <w:jc w:val="both"/>
        <w:rPr>
          <w:b/>
          <w:sz w:val="22"/>
          <w:szCs w:val="22"/>
        </w:rPr>
      </w:pPr>
    </w:p>
    <w:p w:rsidR="002E74FE" w:rsidRPr="00643FEB" w:rsidRDefault="002E74FE" w:rsidP="002E74FE">
      <w:pPr>
        <w:ind w:right="110"/>
        <w:jc w:val="both"/>
        <w:rPr>
          <w:sz w:val="22"/>
          <w:szCs w:val="22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4"/>
        <w:gridCol w:w="1701"/>
        <w:gridCol w:w="1701"/>
        <w:gridCol w:w="1701"/>
        <w:gridCol w:w="1418"/>
        <w:gridCol w:w="1275"/>
      </w:tblGrid>
      <w:tr w:rsidR="002E74FE" w:rsidRPr="00643FEB" w:rsidTr="003F74E8">
        <w:tc>
          <w:tcPr>
            <w:tcW w:w="7054" w:type="dxa"/>
            <w:shd w:val="clear" w:color="auto" w:fill="auto"/>
          </w:tcPr>
          <w:p w:rsidR="002E74FE" w:rsidRPr="00643FEB" w:rsidRDefault="002E74FE" w:rsidP="003F74E8">
            <w:r w:rsidRPr="00643FEB">
              <w:rPr>
                <w:sz w:val="22"/>
                <w:szCs w:val="22"/>
              </w:rPr>
              <w:t>Наименование   доходов</w:t>
            </w:r>
          </w:p>
          <w:p w:rsidR="002E74FE" w:rsidRPr="00643FEB" w:rsidRDefault="002E74FE" w:rsidP="003F74E8"/>
        </w:tc>
        <w:tc>
          <w:tcPr>
            <w:tcW w:w="1701" w:type="dxa"/>
            <w:shd w:val="clear" w:color="auto" w:fill="auto"/>
          </w:tcPr>
          <w:p w:rsidR="002E74FE" w:rsidRPr="00643FEB" w:rsidRDefault="002E74FE" w:rsidP="003F74E8">
            <w:pPr>
              <w:jc w:val="center"/>
            </w:pPr>
            <w:r w:rsidRPr="00643FEB">
              <w:rPr>
                <w:sz w:val="22"/>
                <w:szCs w:val="22"/>
              </w:rPr>
              <w:t>Исполнено на 01.</w:t>
            </w:r>
            <w:r>
              <w:rPr>
                <w:sz w:val="22"/>
                <w:szCs w:val="22"/>
              </w:rPr>
              <w:t>07.</w:t>
            </w:r>
            <w:r w:rsidRPr="00643FE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701" w:type="dxa"/>
            <w:shd w:val="clear" w:color="auto" w:fill="auto"/>
          </w:tcPr>
          <w:p w:rsidR="002E74FE" w:rsidRPr="00643FEB" w:rsidRDefault="002E74FE" w:rsidP="003F74E8">
            <w:pPr>
              <w:jc w:val="center"/>
            </w:pPr>
            <w:r w:rsidRPr="00643FEB">
              <w:rPr>
                <w:sz w:val="22"/>
                <w:szCs w:val="22"/>
              </w:rPr>
              <w:t>План на 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</w:tcPr>
          <w:p w:rsidR="002E74FE" w:rsidRPr="00643FEB" w:rsidRDefault="002E74FE" w:rsidP="003F74E8">
            <w:pPr>
              <w:ind w:right="110"/>
              <w:jc w:val="both"/>
            </w:pPr>
            <w:r w:rsidRPr="00643FEB">
              <w:rPr>
                <w:sz w:val="22"/>
                <w:szCs w:val="22"/>
              </w:rPr>
              <w:t>Исполнено на 01.0</w:t>
            </w:r>
            <w:r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418" w:type="dxa"/>
            <w:shd w:val="clear" w:color="auto" w:fill="auto"/>
          </w:tcPr>
          <w:p w:rsidR="002E74FE" w:rsidRPr="00643FEB" w:rsidRDefault="002E74FE" w:rsidP="003F74E8">
            <w:pPr>
              <w:jc w:val="center"/>
            </w:pPr>
            <w:r w:rsidRPr="00643FEB">
              <w:rPr>
                <w:sz w:val="22"/>
                <w:szCs w:val="22"/>
              </w:rPr>
              <w:t>Процент исполнения на 01.0</w:t>
            </w:r>
            <w:r>
              <w:rPr>
                <w:sz w:val="22"/>
                <w:szCs w:val="22"/>
              </w:rPr>
              <w:t>7</w:t>
            </w:r>
            <w:r w:rsidRPr="00643FEB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shd w:val="clear" w:color="auto" w:fill="auto"/>
          </w:tcPr>
          <w:p w:rsidR="002E74FE" w:rsidRDefault="002E74FE" w:rsidP="003F74E8">
            <w:pPr>
              <w:jc w:val="center"/>
            </w:pPr>
            <w:r w:rsidRPr="00643FEB">
              <w:rPr>
                <w:sz w:val="22"/>
                <w:szCs w:val="22"/>
              </w:rPr>
              <w:t>Динамика р</w:t>
            </w:r>
            <w:r>
              <w:rPr>
                <w:sz w:val="22"/>
                <w:szCs w:val="22"/>
              </w:rPr>
              <w:t xml:space="preserve">оста/снижение </w:t>
            </w:r>
          </w:p>
          <w:p w:rsidR="002E74FE" w:rsidRPr="00643FEB" w:rsidRDefault="002E74FE" w:rsidP="003F74E8">
            <w:pPr>
              <w:jc w:val="center"/>
            </w:pPr>
            <w:r w:rsidRPr="00643FEB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643FEB">
              <w:rPr>
                <w:sz w:val="22"/>
                <w:szCs w:val="22"/>
              </w:rPr>
              <w:t>г. к 20</w:t>
            </w:r>
            <w:r>
              <w:rPr>
                <w:sz w:val="22"/>
                <w:szCs w:val="22"/>
              </w:rPr>
              <w:t>20</w:t>
            </w:r>
            <w:r w:rsidRPr="00643FEB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.</w:t>
            </w:r>
          </w:p>
        </w:tc>
      </w:tr>
      <w:tr w:rsidR="002E74FE" w:rsidRPr="00643FEB" w:rsidTr="003F74E8">
        <w:tc>
          <w:tcPr>
            <w:tcW w:w="7054" w:type="dxa"/>
            <w:shd w:val="clear" w:color="auto" w:fill="auto"/>
          </w:tcPr>
          <w:p w:rsidR="002E74FE" w:rsidRPr="00643FEB" w:rsidRDefault="002E74FE" w:rsidP="003F74E8">
            <w:proofErr w:type="gramStart"/>
            <w:r>
              <w:rPr>
                <w:sz w:val="22"/>
                <w:szCs w:val="22"/>
              </w:rPr>
              <w:t>Кредиты</w:t>
            </w:r>
            <w:proofErr w:type="gramEnd"/>
            <w:r>
              <w:rPr>
                <w:sz w:val="22"/>
                <w:szCs w:val="22"/>
              </w:rPr>
              <w:t xml:space="preserve"> привлеченные в бюджет Палехского муниципального района от других бюджетов бюджетной системы РФ и кредитных организаций</w:t>
            </w:r>
          </w:p>
        </w:tc>
        <w:tc>
          <w:tcPr>
            <w:tcW w:w="1701" w:type="dxa"/>
            <w:shd w:val="clear" w:color="auto" w:fill="auto"/>
          </w:tcPr>
          <w:p w:rsidR="002E74FE" w:rsidRPr="00643FEB" w:rsidRDefault="002E74FE" w:rsidP="003F74E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E74FE" w:rsidRPr="00643FEB" w:rsidRDefault="002E74FE" w:rsidP="003F74E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E74FE" w:rsidRPr="00643FEB" w:rsidRDefault="002E74FE" w:rsidP="003F74E8">
            <w:pPr>
              <w:ind w:right="110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E74FE" w:rsidRPr="00643FEB" w:rsidRDefault="002E74FE" w:rsidP="003F74E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E74FE" w:rsidRPr="00643FEB" w:rsidRDefault="002E74FE" w:rsidP="003F74E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2E74FE" w:rsidRPr="00643FEB" w:rsidTr="003F74E8">
        <w:tc>
          <w:tcPr>
            <w:tcW w:w="7054" w:type="dxa"/>
            <w:shd w:val="clear" w:color="auto" w:fill="auto"/>
          </w:tcPr>
          <w:p w:rsidR="002E74FE" w:rsidRDefault="002E74FE" w:rsidP="003F74E8">
            <w:r>
              <w:rPr>
                <w:sz w:val="22"/>
                <w:szCs w:val="22"/>
              </w:rPr>
              <w:t>Ценные бумаги, эмитируемые Палехским муниципальным районом</w:t>
            </w:r>
          </w:p>
        </w:tc>
        <w:tc>
          <w:tcPr>
            <w:tcW w:w="1701" w:type="dxa"/>
            <w:shd w:val="clear" w:color="auto" w:fill="auto"/>
          </w:tcPr>
          <w:p w:rsidR="002E74FE" w:rsidRDefault="002E74FE" w:rsidP="003F74E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E74FE" w:rsidRDefault="002E74FE" w:rsidP="003F74E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E74FE" w:rsidRDefault="002E74FE" w:rsidP="003F74E8">
            <w:pPr>
              <w:ind w:right="110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E74FE" w:rsidRDefault="002E74FE" w:rsidP="003F74E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E74FE" w:rsidRDefault="002E74FE" w:rsidP="003F74E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2E74FE" w:rsidRPr="00643FEB" w:rsidTr="003F74E8">
        <w:tc>
          <w:tcPr>
            <w:tcW w:w="7054" w:type="dxa"/>
            <w:shd w:val="clear" w:color="auto" w:fill="auto"/>
          </w:tcPr>
          <w:p w:rsidR="002E74FE" w:rsidRDefault="002E74FE" w:rsidP="003F74E8">
            <w:r>
              <w:rPr>
                <w:sz w:val="22"/>
                <w:szCs w:val="22"/>
              </w:rPr>
              <w:t>Выданные муниципальные гарантии Палехского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2E74FE" w:rsidRDefault="002E74FE" w:rsidP="003F74E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E74FE" w:rsidRDefault="002E74FE" w:rsidP="003F74E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2E74FE" w:rsidRDefault="002E74FE" w:rsidP="003F74E8">
            <w:pPr>
              <w:ind w:right="110"/>
              <w:jc w:val="both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2E74FE" w:rsidRDefault="002E74FE" w:rsidP="003F74E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2E74FE" w:rsidRDefault="002E74FE" w:rsidP="003F74E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1D3BB6" w:rsidRDefault="001D3BB6"/>
    <w:sectPr w:rsidR="001D3BB6" w:rsidSect="002E74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E74FE"/>
    <w:rsid w:val="00130FCD"/>
    <w:rsid w:val="001D3BB6"/>
    <w:rsid w:val="002E74FE"/>
    <w:rsid w:val="003C1F50"/>
    <w:rsid w:val="00500523"/>
    <w:rsid w:val="00747E7F"/>
    <w:rsid w:val="00A11B90"/>
    <w:rsid w:val="00BC7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2021-10-22T10:23:00Z</dcterms:created>
  <dcterms:modified xsi:type="dcterms:W3CDTF">2021-10-22T10:24:00Z</dcterms:modified>
</cp:coreProperties>
</file>