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5" w:rsidRPr="00CC0221" w:rsidRDefault="00790078" w:rsidP="00AF7A2C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CC0221">
        <w:rPr>
          <w:b/>
          <w:sz w:val="32"/>
          <w:szCs w:val="32"/>
        </w:rPr>
        <w:t>Пояснительная записка к прогнозу</w:t>
      </w:r>
      <w:r w:rsidR="00FE1CD5" w:rsidRPr="00CC0221">
        <w:rPr>
          <w:b/>
          <w:sz w:val="32"/>
          <w:szCs w:val="32"/>
        </w:rPr>
        <w:t xml:space="preserve"> </w:t>
      </w:r>
    </w:p>
    <w:p w:rsidR="006E2B2B" w:rsidRPr="006E2B2B" w:rsidRDefault="006E2B2B" w:rsidP="006E2B2B">
      <w:pPr>
        <w:ind w:firstLine="709"/>
        <w:jc w:val="center"/>
        <w:rPr>
          <w:b/>
          <w:sz w:val="32"/>
          <w:szCs w:val="32"/>
        </w:rPr>
      </w:pPr>
      <w:r w:rsidRPr="006E2B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социально-</w:t>
      </w:r>
      <w:r w:rsidRPr="006E2B2B">
        <w:rPr>
          <w:b/>
          <w:sz w:val="32"/>
          <w:szCs w:val="32"/>
        </w:rPr>
        <w:t xml:space="preserve"> экономического развития </w:t>
      </w:r>
    </w:p>
    <w:p w:rsidR="006E2B2B" w:rsidRPr="006E2B2B" w:rsidRDefault="006E2B2B" w:rsidP="006E2B2B">
      <w:pPr>
        <w:ind w:firstLine="709"/>
        <w:jc w:val="center"/>
        <w:rPr>
          <w:b/>
          <w:sz w:val="32"/>
          <w:szCs w:val="32"/>
        </w:rPr>
      </w:pPr>
      <w:r w:rsidRPr="006E2B2B">
        <w:rPr>
          <w:b/>
          <w:sz w:val="32"/>
          <w:szCs w:val="32"/>
        </w:rPr>
        <w:t>Палехского городского поселения</w:t>
      </w:r>
    </w:p>
    <w:p w:rsidR="00896ED2" w:rsidRPr="00CC0221" w:rsidRDefault="006E2B2B" w:rsidP="006E2B2B">
      <w:pPr>
        <w:ind w:firstLine="709"/>
        <w:jc w:val="center"/>
        <w:rPr>
          <w:b/>
          <w:sz w:val="32"/>
          <w:szCs w:val="32"/>
        </w:rPr>
      </w:pPr>
      <w:r w:rsidRPr="006E2B2B">
        <w:rPr>
          <w:b/>
          <w:sz w:val="32"/>
          <w:szCs w:val="32"/>
        </w:rPr>
        <w:t>на 202</w:t>
      </w:r>
      <w:r w:rsidR="001955EC">
        <w:rPr>
          <w:b/>
          <w:sz w:val="32"/>
          <w:szCs w:val="32"/>
        </w:rPr>
        <w:t>4</w:t>
      </w:r>
      <w:r w:rsidRPr="006E2B2B">
        <w:rPr>
          <w:b/>
          <w:sz w:val="32"/>
          <w:szCs w:val="32"/>
        </w:rPr>
        <w:t xml:space="preserve"> год и на период до 202</w:t>
      </w:r>
      <w:r w:rsidR="001955EC">
        <w:rPr>
          <w:b/>
          <w:sz w:val="32"/>
          <w:szCs w:val="32"/>
        </w:rPr>
        <w:t>6</w:t>
      </w:r>
      <w:r w:rsidRPr="006E2B2B">
        <w:rPr>
          <w:b/>
          <w:sz w:val="32"/>
          <w:szCs w:val="32"/>
        </w:rPr>
        <w:t xml:space="preserve"> </w:t>
      </w:r>
    </w:p>
    <w:p w:rsidR="00E01F30" w:rsidRPr="00C03E7A" w:rsidRDefault="00E01F30" w:rsidP="00AF7A2C">
      <w:pPr>
        <w:ind w:firstLine="709"/>
        <w:jc w:val="both"/>
        <w:rPr>
          <w:color w:val="31849B"/>
          <w:sz w:val="28"/>
          <w:szCs w:val="28"/>
        </w:rPr>
      </w:pPr>
    </w:p>
    <w:p w:rsidR="00FE1CD5" w:rsidRPr="00C03E7A" w:rsidRDefault="00FE1CD5" w:rsidP="006E2B2B">
      <w:pPr>
        <w:ind w:firstLine="709"/>
        <w:jc w:val="both"/>
        <w:rPr>
          <w:sz w:val="28"/>
          <w:szCs w:val="28"/>
        </w:rPr>
      </w:pPr>
      <w:r w:rsidRPr="00C03E7A">
        <w:rPr>
          <w:sz w:val="28"/>
          <w:szCs w:val="28"/>
        </w:rPr>
        <w:t>Для разработки прогноза</w:t>
      </w:r>
      <w:r w:rsidR="00E01F30" w:rsidRPr="00C03E7A">
        <w:rPr>
          <w:sz w:val="28"/>
          <w:szCs w:val="28"/>
        </w:rPr>
        <w:t xml:space="preserve"> </w:t>
      </w:r>
      <w:r w:rsidR="006E2B2B" w:rsidRPr="006E2B2B">
        <w:rPr>
          <w:sz w:val="28"/>
          <w:szCs w:val="28"/>
        </w:rPr>
        <w:t>социально- экономического развития Палехского городского поселения</w:t>
      </w:r>
      <w:r w:rsidR="00E01F30" w:rsidRPr="00C03E7A">
        <w:rPr>
          <w:sz w:val="28"/>
          <w:szCs w:val="28"/>
        </w:rPr>
        <w:t xml:space="preserve"> </w:t>
      </w:r>
      <w:r w:rsidRPr="00C03E7A">
        <w:rPr>
          <w:sz w:val="28"/>
          <w:szCs w:val="28"/>
        </w:rPr>
        <w:t xml:space="preserve"> использовались данные </w:t>
      </w:r>
      <w:r w:rsidR="00AB0EE9" w:rsidRPr="00C03E7A">
        <w:rPr>
          <w:sz w:val="28"/>
          <w:szCs w:val="28"/>
        </w:rPr>
        <w:t>предприятий</w:t>
      </w:r>
      <w:r w:rsidR="0014008E">
        <w:rPr>
          <w:sz w:val="28"/>
          <w:szCs w:val="28"/>
        </w:rPr>
        <w:t>,</w:t>
      </w:r>
      <w:r w:rsidR="00AB0EE9" w:rsidRPr="00C03E7A">
        <w:rPr>
          <w:sz w:val="28"/>
          <w:szCs w:val="28"/>
        </w:rPr>
        <w:t xml:space="preserve"> </w:t>
      </w:r>
      <w:r w:rsidR="0014008E">
        <w:rPr>
          <w:sz w:val="28"/>
          <w:szCs w:val="28"/>
        </w:rPr>
        <w:t xml:space="preserve"> организаций и учреждений,</w:t>
      </w:r>
      <w:r w:rsidR="00AB0EE9" w:rsidRPr="00C03E7A">
        <w:rPr>
          <w:sz w:val="28"/>
          <w:szCs w:val="28"/>
        </w:rPr>
        <w:t xml:space="preserve"> находящихся на территории </w:t>
      </w:r>
      <w:r w:rsidR="006E2B2B">
        <w:rPr>
          <w:sz w:val="28"/>
          <w:szCs w:val="28"/>
        </w:rPr>
        <w:t>поселения</w:t>
      </w:r>
      <w:r w:rsidR="00AB0EE9" w:rsidRPr="00C03E7A">
        <w:rPr>
          <w:sz w:val="28"/>
          <w:szCs w:val="28"/>
        </w:rPr>
        <w:t>, Федеральной службы государственной статистики по Ивановской области, межрайонной инспекции ФНС России № 3</w:t>
      </w:r>
      <w:r w:rsidR="005061FE" w:rsidRPr="00C03E7A">
        <w:rPr>
          <w:sz w:val="28"/>
          <w:szCs w:val="28"/>
        </w:rPr>
        <w:t xml:space="preserve">  по Ивановской области, </w:t>
      </w:r>
      <w:r w:rsidR="00AB0EE9" w:rsidRPr="00C03E7A">
        <w:rPr>
          <w:sz w:val="28"/>
          <w:szCs w:val="28"/>
        </w:rPr>
        <w:t xml:space="preserve">  данные структурных подразделений администрации Палехского района.  </w:t>
      </w:r>
    </w:p>
    <w:p w:rsidR="00D542D9" w:rsidRDefault="00D542D9" w:rsidP="00AF7A2C">
      <w:pPr>
        <w:ind w:firstLine="709"/>
        <w:jc w:val="center"/>
        <w:rPr>
          <w:b/>
          <w:sz w:val="32"/>
          <w:szCs w:val="32"/>
        </w:rPr>
      </w:pPr>
    </w:p>
    <w:p w:rsidR="0041231F" w:rsidRDefault="0014008E" w:rsidP="00AF7A2C">
      <w:pPr>
        <w:ind w:firstLine="709"/>
        <w:jc w:val="center"/>
        <w:rPr>
          <w:b/>
          <w:sz w:val="28"/>
          <w:szCs w:val="28"/>
        </w:rPr>
      </w:pPr>
      <w:r w:rsidRPr="00CC0221">
        <w:rPr>
          <w:b/>
          <w:sz w:val="32"/>
          <w:szCs w:val="32"/>
        </w:rPr>
        <w:t>Экономические показатели</w:t>
      </w:r>
      <w:r w:rsidR="00DC019C">
        <w:rPr>
          <w:b/>
          <w:sz w:val="32"/>
          <w:szCs w:val="32"/>
        </w:rPr>
        <w:t xml:space="preserve"> </w:t>
      </w:r>
    </w:p>
    <w:p w:rsidR="00577CC9" w:rsidRDefault="00240126" w:rsidP="00AF7A2C">
      <w:pPr>
        <w:ind w:firstLine="709"/>
        <w:jc w:val="both"/>
      </w:pPr>
      <w:r>
        <w:rPr>
          <w:sz w:val="28"/>
          <w:szCs w:val="28"/>
        </w:rPr>
        <w:t>В Палехском городском поселении осуществляют деятельность в основном малые предприятия.</w:t>
      </w:r>
      <w:r w:rsidRPr="00240126">
        <w:t xml:space="preserve"> </w:t>
      </w:r>
      <w:r w:rsidRPr="00240126">
        <w:rPr>
          <w:sz w:val="28"/>
          <w:szCs w:val="28"/>
        </w:rPr>
        <w:t>Структура малого бизнеса  в последн</w:t>
      </w:r>
      <w:r w:rsidR="0014531C">
        <w:rPr>
          <w:sz w:val="28"/>
          <w:szCs w:val="28"/>
        </w:rPr>
        <w:t>ие годы</w:t>
      </w:r>
      <w:r w:rsidRPr="00240126">
        <w:rPr>
          <w:sz w:val="28"/>
          <w:szCs w:val="28"/>
        </w:rPr>
        <w:t xml:space="preserve">  не меняется: это перерабатывающая промышленность, </w:t>
      </w:r>
      <w:r>
        <w:rPr>
          <w:sz w:val="28"/>
          <w:szCs w:val="28"/>
        </w:rPr>
        <w:t>предприятия потребительского рынка</w:t>
      </w:r>
      <w:r w:rsidRPr="00240126">
        <w:rPr>
          <w:sz w:val="28"/>
          <w:szCs w:val="28"/>
        </w:rPr>
        <w:t>, деревообработка и реализация древесины, художественные промыслы, производство швейных и строчевышитых изделий,  транспортные услуги.  По состоянию на 01.0</w:t>
      </w:r>
      <w:r w:rsidR="001955EC">
        <w:rPr>
          <w:sz w:val="28"/>
          <w:szCs w:val="28"/>
        </w:rPr>
        <w:t>1</w:t>
      </w:r>
      <w:r w:rsidRPr="00240126">
        <w:rPr>
          <w:sz w:val="28"/>
          <w:szCs w:val="28"/>
        </w:rPr>
        <w:t>.202</w:t>
      </w:r>
      <w:r w:rsidR="001955EC">
        <w:rPr>
          <w:sz w:val="28"/>
          <w:szCs w:val="28"/>
        </w:rPr>
        <w:t>3</w:t>
      </w:r>
      <w:r w:rsidRPr="00240126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поселения</w:t>
      </w:r>
      <w:r w:rsidRPr="00240126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3</w:t>
      </w:r>
      <w:r w:rsidR="001955EC">
        <w:rPr>
          <w:sz w:val="28"/>
          <w:szCs w:val="28"/>
        </w:rPr>
        <w:t>9</w:t>
      </w:r>
      <w:r w:rsidRPr="00240126">
        <w:rPr>
          <w:sz w:val="28"/>
          <w:szCs w:val="28"/>
        </w:rPr>
        <w:t xml:space="preserve">  мал</w:t>
      </w:r>
      <w:r w:rsidR="005135BB">
        <w:rPr>
          <w:sz w:val="28"/>
          <w:szCs w:val="28"/>
        </w:rPr>
        <w:t>ых предприятий и 1</w:t>
      </w:r>
      <w:r w:rsidR="00613F1D">
        <w:rPr>
          <w:sz w:val="28"/>
          <w:szCs w:val="28"/>
        </w:rPr>
        <w:t>1</w:t>
      </w:r>
      <w:r w:rsidR="001955EC">
        <w:rPr>
          <w:sz w:val="28"/>
          <w:szCs w:val="28"/>
        </w:rPr>
        <w:t>5</w:t>
      </w:r>
      <w:r w:rsidR="005135BB">
        <w:rPr>
          <w:sz w:val="28"/>
          <w:szCs w:val="28"/>
        </w:rPr>
        <w:t xml:space="preserve"> индивидуальных предпринимател</w:t>
      </w:r>
      <w:r w:rsidR="001C7309">
        <w:rPr>
          <w:sz w:val="28"/>
          <w:szCs w:val="28"/>
        </w:rPr>
        <w:t>ей</w:t>
      </w:r>
      <w:r w:rsidR="001955EC">
        <w:rPr>
          <w:sz w:val="28"/>
          <w:szCs w:val="28"/>
        </w:rPr>
        <w:t>, 177 самозанятых граждан</w:t>
      </w:r>
      <w:r w:rsidR="005135BB">
        <w:rPr>
          <w:sz w:val="28"/>
          <w:szCs w:val="28"/>
        </w:rPr>
        <w:t>.</w:t>
      </w:r>
      <w:r w:rsidR="0040510E">
        <w:rPr>
          <w:sz w:val="28"/>
          <w:szCs w:val="28"/>
        </w:rPr>
        <w:t xml:space="preserve"> </w:t>
      </w:r>
      <w:r w:rsidRPr="00D542D9">
        <w:rPr>
          <w:sz w:val="28"/>
          <w:szCs w:val="28"/>
        </w:rPr>
        <w:t xml:space="preserve"> Основу</w:t>
      </w:r>
      <w:r w:rsidR="00D542D9" w:rsidRPr="00D542D9">
        <w:rPr>
          <w:sz w:val="28"/>
          <w:szCs w:val="28"/>
        </w:rPr>
        <w:t xml:space="preserve"> экономического потенциала    </w:t>
      </w:r>
      <w:r w:rsidR="006E2B2B">
        <w:rPr>
          <w:sz w:val="28"/>
          <w:szCs w:val="28"/>
        </w:rPr>
        <w:t>Палехского городского поселения</w:t>
      </w:r>
      <w:r w:rsidR="00D542D9" w:rsidRPr="00D542D9">
        <w:rPr>
          <w:sz w:val="28"/>
          <w:szCs w:val="28"/>
        </w:rPr>
        <w:t xml:space="preserve"> составляют </w:t>
      </w:r>
      <w:r w:rsidR="00480760" w:rsidRPr="00480760">
        <w:rPr>
          <w:sz w:val="28"/>
          <w:szCs w:val="28"/>
        </w:rPr>
        <w:t>ООО «Молочный домик», структурное подразделение ООО «Иванов</w:t>
      </w:r>
      <w:r w:rsidR="005D5C1A">
        <w:rPr>
          <w:sz w:val="28"/>
          <w:szCs w:val="28"/>
        </w:rPr>
        <w:t>ская лесопромышленная компания»</w:t>
      </w:r>
      <w:r w:rsidR="00480760" w:rsidRPr="00480760">
        <w:rPr>
          <w:sz w:val="28"/>
          <w:szCs w:val="28"/>
        </w:rPr>
        <w:t>, ООО «Палехагромаш»,</w:t>
      </w:r>
      <w:r w:rsidR="00D542D9" w:rsidRPr="00D542D9">
        <w:rPr>
          <w:sz w:val="28"/>
          <w:szCs w:val="28"/>
        </w:rPr>
        <w:t xml:space="preserve"> </w:t>
      </w:r>
      <w:r w:rsidR="00D542D9">
        <w:rPr>
          <w:sz w:val="28"/>
          <w:szCs w:val="28"/>
        </w:rPr>
        <w:t xml:space="preserve"> </w:t>
      </w:r>
      <w:r w:rsidR="006E2B2B">
        <w:rPr>
          <w:sz w:val="28"/>
          <w:szCs w:val="28"/>
        </w:rPr>
        <w:t xml:space="preserve"> предприятия  народных </w:t>
      </w:r>
      <w:r w:rsidR="006E2B2B" w:rsidRPr="006E2B2B">
        <w:rPr>
          <w:sz w:val="28"/>
          <w:szCs w:val="28"/>
        </w:rPr>
        <w:t>художественн</w:t>
      </w:r>
      <w:r w:rsidR="006E2B2B">
        <w:rPr>
          <w:sz w:val="28"/>
          <w:szCs w:val="28"/>
        </w:rPr>
        <w:t xml:space="preserve">ых </w:t>
      </w:r>
      <w:r w:rsidR="006E2B2B" w:rsidRPr="006E2B2B">
        <w:rPr>
          <w:sz w:val="28"/>
          <w:szCs w:val="28"/>
        </w:rPr>
        <w:t xml:space="preserve"> промысл</w:t>
      </w:r>
      <w:r w:rsidR="006E2B2B">
        <w:rPr>
          <w:sz w:val="28"/>
          <w:szCs w:val="28"/>
        </w:rPr>
        <w:t>ов.</w:t>
      </w:r>
      <w:r w:rsidR="00577CC9" w:rsidRPr="00577CC9">
        <w:t xml:space="preserve"> </w:t>
      </w:r>
    </w:p>
    <w:p w:rsidR="00480760" w:rsidRPr="00464416" w:rsidRDefault="00577CC9" w:rsidP="00C66D60">
      <w:pPr>
        <w:ind w:firstLine="709"/>
        <w:jc w:val="both"/>
        <w:rPr>
          <w:sz w:val="28"/>
          <w:szCs w:val="28"/>
        </w:rPr>
      </w:pPr>
      <w:r w:rsidRPr="00577CC9">
        <w:rPr>
          <w:sz w:val="28"/>
          <w:szCs w:val="28"/>
        </w:rPr>
        <w:t xml:space="preserve"> </w:t>
      </w:r>
      <w:r w:rsidR="00BC327E" w:rsidRPr="00464416">
        <w:rPr>
          <w:sz w:val="28"/>
          <w:szCs w:val="28"/>
        </w:rPr>
        <w:t xml:space="preserve">На территории поселения </w:t>
      </w:r>
      <w:r w:rsidR="00C66D60" w:rsidRPr="00464416">
        <w:rPr>
          <w:sz w:val="28"/>
          <w:szCs w:val="28"/>
        </w:rPr>
        <w:t>с</w:t>
      </w:r>
      <w:r w:rsidR="00E85F78" w:rsidRPr="00464416">
        <w:rPr>
          <w:sz w:val="28"/>
          <w:szCs w:val="28"/>
        </w:rPr>
        <w:t>табильно продолжа</w:t>
      </w:r>
      <w:r w:rsidR="00C66D60" w:rsidRPr="00464416">
        <w:rPr>
          <w:sz w:val="28"/>
          <w:szCs w:val="28"/>
        </w:rPr>
        <w:t>ет</w:t>
      </w:r>
      <w:r w:rsidR="00E85F78" w:rsidRPr="00464416">
        <w:rPr>
          <w:sz w:val="28"/>
          <w:szCs w:val="28"/>
        </w:rPr>
        <w:t xml:space="preserve"> работать</w:t>
      </w:r>
      <w:r w:rsidR="00E85F78" w:rsidRPr="00C66D60">
        <w:rPr>
          <w:color w:val="FF0000"/>
          <w:sz w:val="28"/>
          <w:szCs w:val="28"/>
        </w:rPr>
        <w:t xml:space="preserve"> </w:t>
      </w:r>
      <w:r w:rsidR="00E85F78" w:rsidRPr="000C4002">
        <w:rPr>
          <w:sz w:val="28"/>
          <w:szCs w:val="28"/>
        </w:rPr>
        <w:t xml:space="preserve">   ООО «Молочный Домик»</w:t>
      </w:r>
      <w:r w:rsidR="00E85F78">
        <w:rPr>
          <w:sz w:val="28"/>
          <w:szCs w:val="28"/>
        </w:rPr>
        <w:t xml:space="preserve">. </w:t>
      </w:r>
      <w:r w:rsidR="00E85F78" w:rsidRPr="002E7EA9">
        <w:rPr>
          <w:sz w:val="28"/>
          <w:szCs w:val="28"/>
        </w:rPr>
        <w:t>На заводе произведена крупная реконструкция производственных помещений, коммуникаций и технологического оборудования.    В настоящее время завод располагает двумя творожными цехами, сметанным, йогуртовым, кисломолочным, масло-жировым цехами, цехом по выработке творожных масс, холодильными камерами</w:t>
      </w:r>
      <w:r w:rsidR="00E85F78">
        <w:rPr>
          <w:sz w:val="28"/>
          <w:szCs w:val="28"/>
        </w:rPr>
        <w:t>.</w:t>
      </w:r>
      <w:r w:rsidR="00E85F78" w:rsidRPr="002E7EA9">
        <w:rPr>
          <w:sz w:val="28"/>
          <w:szCs w:val="28"/>
        </w:rPr>
        <w:t xml:space="preserve"> На предприятии действует собственная аккредитованная лаборатория, что позволяет осуществлять постоянный контроль</w:t>
      </w:r>
      <w:r w:rsidR="002F1132">
        <w:rPr>
          <w:sz w:val="28"/>
          <w:szCs w:val="28"/>
        </w:rPr>
        <w:t xml:space="preserve"> качества выпускаемого товара.     </w:t>
      </w:r>
      <w:r w:rsidR="00E85F78" w:rsidRPr="002E7EA9">
        <w:rPr>
          <w:sz w:val="28"/>
          <w:szCs w:val="28"/>
        </w:rPr>
        <w:t xml:space="preserve">      </w:t>
      </w:r>
      <w:r w:rsidR="00E85F78">
        <w:rPr>
          <w:sz w:val="28"/>
          <w:szCs w:val="28"/>
        </w:rPr>
        <w:t>О</w:t>
      </w:r>
      <w:r w:rsidR="00E85F78" w:rsidRPr="002E7EA9">
        <w:rPr>
          <w:sz w:val="28"/>
          <w:szCs w:val="28"/>
        </w:rPr>
        <w:t>ОО «Молочный Домик» уверенно занимает достойную нишу на российском рынке производства и реализации молочной продукции</w:t>
      </w:r>
      <w:r w:rsidR="00E85F78">
        <w:rPr>
          <w:sz w:val="28"/>
          <w:szCs w:val="28"/>
        </w:rPr>
        <w:t xml:space="preserve">. </w:t>
      </w:r>
      <w:r w:rsidR="00240126">
        <w:rPr>
          <w:sz w:val="28"/>
          <w:szCs w:val="28"/>
        </w:rPr>
        <w:t xml:space="preserve"> Выручка </w:t>
      </w:r>
      <w:r w:rsidR="00240126" w:rsidRPr="00464416">
        <w:rPr>
          <w:sz w:val="28"/>
          <w:szCs w:val="28"/>
        </w:rPr>
        <w:t>предприятия за 202</w:t>
      </w:r>
      <w:r w:rsidR="001955EC" w:rsidRPr="00464416">
        <w:rPr>
          <w:sz w:val="28"/>
          <w:szCs w:val="28"/>
        </w:rPr>
        <w:t>2</w:t>
      </w:r>
      <w:r w:rsidR="005135BB" w:rsidRPr="00464416">
        <w:rPr>
          <w:sz w:val="28"/>
          <w:szCs w:val="28"/>
        </w:rPr>
        <w:t xml:space="preserve"> </w:t>
      </w:r>
      <w:r w:rsidR="00240126" w:rsidRPr="00464416">
        <w:rPr>
          <w:sz w:val="28"/>
          <w:szCs w:val="28"/>
        </w:rPr>
        <w:t xml:space="preserve">год составила </w:t>
      </w:r>
      <w:r w:rsidR="001955EC" w:rsidRPr="00464416">
        <w:rPr>
          <w:sz w:val="28"/>
          <w:szCs w:val="28"/>
        </w:rPr>
        <w:t>369,9</w:t>
      </w:r>
      <w:r w:rsidR="00240126" w:rsidRPr="00464416">
        <w:rPr>
          <w:sz w:val="28"/>
          <w:szCs w:val="28"/>
        </w:rPr>
        <w:t xml:space="preserve"> млн.</w:t>
      </w:r>
      <w:r w:rsidR="00FE5506" w:rsidRPr="00464416">
        <w:rPr>
          <w:sz w:val="28"/>
          <w:szCs w:val="28"/>
        </w:rPr>
        <w:t xml:space="preserve"> </w:t>
      </w:r>
      <w:r w:rsidR="00240126" w:rsidRPr="00464416">
        <w:rPr>
          <w:sz w:val="28"/>
          <w:szCs w:val="28"/>
        </w:rPr>
        <w:t>руб.</w:t>
      </w:r>
      <w:r w:rsidR="00D969A2" w:rsidRPr="00464416">
        <w:rPr>
          <w:sz w:val="28"/>
          <w:szCs w:val="28"/>
        </w:rPr>
        <w:t>,</w:t>
      </w:r>
      <w:r w:rsidR="006863F4" w:rsidRPr="00464416">
        <w:rPr>
          <w:sz w:val="28"/>
          <w:szCs w:val="28"/>
        </w:rPr>
        <w:t xml:space="preserve"> </w:t>
      </w:r>
      <w:r w:rsidR="00B31A1D" w:rsidRPr="00464416">
        <w:rPr>
          <w:sz w:val="28"/>
          <w:szCs w:val="28"/>
        </w:rPr>
        <w:t>перечислено</w:t>
      </w:r>
      <w:r w:rsidR="006863F4" w:rsidRPr="00464416">
        <w:rPr>
          <w:sz w:val="28"/>
          <w:szCs w:val="28"/>
        </w:rPr>
        <w:t xml:space="preserve"> налого</w:t>
      </w:r>
      <w:r w:rsidR="00464416" w:rsidRPr="00464416">
        <w:rPr>
          <w:sz w:val="28"/>
          <w:szCs w:val="28"/>
        </w:rPr>
        <w:t>в и сборов 1275,6 тыс.</w:t>
      </w:r>
      <w:r w:rsidR="00E8792A" w:rsidRPr="00464416">
        <w:rPr>
          <w:sz w:val="28"/>
          <w:szCs w:val="28"/>
        </w:rPr>
        <w:t>руб.</w:t>
      </w:r>
      <w:r w:rsidR="00D969A2" w:rsidRPr="00464416">
        <w:rPr>
          <w:sz w:val="28"/>
          <w:szCs w:val="28"/>
        </w:rPr>
        <w:t xml:space="preserve">, </w:t>
      </w:r>
      <w:r w:rsidR="00464416" w:rsidRPr="00464416">
        <w:rPr>
          <w:sz w:val="28"/>
          <w:szCs w:val="28"/>
        </w:rPr>
        <w:t xml:space="preserve"> в том числе налог на доходы физических лиц 1135,4 тыс.рублей, </w:t>
      </w:r>
      <w:r w:rsidR="00D969A2" w:rsidRPr="00464416">
        <w:rPr>
          <w:sz w:val="28"/>
          <w:szCs w:val="28"/>
        </w:rPr>
        <w:t>среднес</w:t>
      </w:r>
      <w:r w:rsidR="001944F2" w:rsidRPr="00464416">
        <w:rPr>
          <w:sz w:val="28"/>
          <w:szCs w:val="28"/>
        </w:rPr>
        <w:t>писочная численность</w:t>
      </w:r>
      <w:r w:rsidR="00464416" w:rsidRPr="00464416">
        <w:rPr>
          <w:sz w:val="28"/>
          <w:szCs w:val="28"/>
        </w:rPr>
        <w:t xml:space="preserve"> работников</w:t>
      </w:r>
      <w:r w:rsidR="00BC327E" w:rsidRPr="00464416">
        <w:rPr>
          <w:sz w:val="28"/>
          <w:szCs w:val="28"/>
        </w:rPr>
        <w:t xml:space="preserve"> </w:t>
      </w:r>
      <w:r w:rsidR="00E85F78" w:rsidRPr="00464416">
        <w:rPr>
          <w:sz w:val="28"/>
          <w:szCs w:val="28"/>
        </w:rPr>
        <w:t>57</w:t>
      </w:r>
      <w:r w:rsidR="001944F2" w:rsidRPr="00464416">
        <w:rPr>
          <w:sz w:val="28"/>
          <w:szCs w:val="28"/>
        </w:rPr>
        <w:t xml:space="preserve"> человек</w:t>
      </w:r>
      <w:r w:rsidR="003237AD" w:rsidRPr="00464416">
        <w:rPr>
          <w:sz w:val="28"/>
          <w:szCs w:val="28"/>
        </w:rPr>
        <w:t>.</w:t>
      </w:r>
    </w:p>
    <w:p w:rsidR="003237AD" w:rsidRPr="003237AD" w:rsidRDefault="003237AD" w:rsidP="003237AD">
      <w:pPr>
        <w:ind w:firstLine="709"/>
        <w:jc w:val="both"/>
        <w:rPr>
          <w:sz w:val="28"/>
          <w:szCs w:val="28"/>
        </w:rPr>
      </w:pPr>
      <w:r w:rsidRPr="00464416">
        <w:rPr>
          <w:sz w:val="28"/>
          <w:szCs w:val="28"/>
        </w:rPr>
        <w:t>Значительную роль</w:t>
      </w:r>
      <w:r w:rsidRPr="003237AD">
        <w:rPr>
          <w:sz w:val="28"/>
          <w:szCs w:val="28"/>
        </w:rPr>
        <w:t xml:space="preserve"> в экономике </w:t>
      </w:r>
      <w:r w:rsidR="005D5C1A">
        <w:rPr>
          <w:sz w:val="28"/>
          <w:szCs w:val="28"/>
        </w:rPr>
        <w:t>Палехского городского поселения</w:t>
      </w:r>
      <w:r w:rsidRPr="003237AD">
        <w:rPr>
          <w:sz w:val="28"/>
          <w:szCs w:val="28"/>
        </w:rPr>
        <w:t xml:space="preserve"> занимает ООО «Ивановская лесопромышленная компания».  ООО «Ивановская лесопромышленная компания»  в 2019-2021году </w:t>
      </w:r>
      <w:r w:rsidR="008F0BA5">
        <w:rPr>
          <w:sz w:val="28"/>
          <w:szCs w:val="28"/>
        </w:rPr>
        <w:t>существенно</w:t>
      </w:r>
      <w:r w:rsidRPr="003237AD">
        <w:rPr>
          <w:sz w:val="28"/>
          <w:szCs w:val="28"/>
        </w:rPr>
        <w:t xml:space="preserve"> увеличила объем инвестиций в структурное подразделение в п. Палех.  Инвестиционные проекты позволили  увеличить производственные площади и мощност</w:t>
      </w:r>
      <w:r w:rsidR="009C15D8">
        <w:rPr>
          <w:sz w:val="28"/>
          <w:szCs w:val="28"/>
        </w:rPr>
        <w:t>и</w:t>
      </w:r>
      <w:r w:rsidRPr="003237AD">
        <w:rPr>
          <w:sz w:val="28"/>
          <w:szCs w:val="28"/>
        </w:rPr>
        <w:t xml:space="preserve"> в 2 раза.  Предприятие производит фанеру на новом современном высокотехнологичном оборудовании с высоким уровнем механизации и автоматизации производственных процессов, которое </w:t>
      </w:r>
      <w:r w:rsidRPr="003237AD">
        <w:rPr>
          <w:sz w:val="28"/>
          <w:szCs w:val="28"/>
        </w:rPr>
        <w:lastRenderedPageBreak/>
        <w:t>позволяет выпускать влагостойкую фанеру высокого качества. В связи с введением с 10.07.2022 г. эмбарго на импорт в ЕС произведённых в России лесоматериалов и продукции из древесины из-за санкций, установленных недружественными странами против России, для деревообрабатывающей отрасли  закрылись полностью или частично важнейшие экспортные рынки.  . В настоящее время компания развивает новые рынки сбыта</w:t>
      </w:r>
      <w:r w:rsidR="00075042">
        <w:rPr>
          <w:sz w:val="28"/>
          <w:szCs w:val="28"/>
        </w:rPr>
        <w:t>.</w:t>
      </w:r>
      <w:r w:rsidRPr="003237AD">
        <w:rPr>
          <w:sz w:val="28"/>
          <w:szCs w:val="28"/>
        </w:rPr>
        <w:t xml:space="preserve"> </w:t>
      </w:r>
    </w:p>
    <w:p w:rsidR="00464416" w:rsidRPr="00F73D17" w:rsidRDefault="003237AD" w:rsidP="00464416">
      <w:pPr>
        <w:pStyle w:val="a3"/>
        <w:ind w:left="0" w:firstLine="708"/>
        <w:contextualSpacing/>
        <w:jc w:val="both"/>
        <w:rPr>
          <w:sz w:val="28"/>
          <w:szCs w:val="28"/>
          <w:lang w:val="ru-RU"/>
        </w:rPr>
      </w:pPr>
      <w:r w:rsidRPr="008F0BA5">
        <w:rPr>
          <w:color w:val="FF0000"/>
          <w:sz w:val="28"/>
          <w:szCs w:val="28"/>
        </w:rPr>
        <w:t xml:space="preserve"> </w:t>
      </w:r>
      <w:r w:rsidR="00464416" w:rsidRPr="00714107">
        <w:rPr>
          <w:sz w:val="28"/>
          <w:szCs w:val="28"/>
        </w:rPr>
        <w:t>Компанией реализуется несколько дорогостоящих и в то же время соц</w:t>
      </w:r>
      <w:r w:rsidR="00464416" w:rsidRPr="00714107">
        <w:rPr>
          <w:sz w:val="28"/>
          <w:szCs w:val="28"/>
        </w:rPr>
        <w:t>и</w:t>
      </w:r>
      <w:r w:rsidR="00464416" w:rsidRPr="00714107">
        <w:rPr>
          <w:sz w:val="28"/>
          <w:szCs w:val="28"/>
        </w:rPr>
        <w:t>ально значимых проектов, которые позволят существенно увеличить долю отчислений в бюджетные и внебюджетные фонды, а также создать дополнител</w:t>
      </w:r>
      <w:r w:rsidR="00464416" w:rsidRPr="00714107">
        <w:rPr>
          <w:sz w:val="28"/>
          <w:szCs w:val="28"/>
        </w:rPr>
        <w:t>ь</w:t>
      </w:r>
      <w:r w:rsidR="00464416" w:rsidRPr="00714107">
        <w:rPr>
          <w:sz w:val="28"/>
          <w:szCs w:val="28"/>
        </w:rPr>
        <w:t>ные рабочие места  с конкурентоспособной заработной платой и условиями труда</w:t>
      </w:r>
      <w:r w:rsidR="00464416">
        <w:rPr>
          <w:sz w:val="28"/>
          <w:szCs w:val="28"/>
          <w:lang w:val="ru-RU"/>
        </w:rPr>
        <w:t xml:space="preserve">. </w:t>
      </w:r>
      <w:r w:rsidR="00464416" w:rsidRPr="00714107">
        <w:rPr>
          <w:sz w:val="28"/>
          <w:szCs w:val="28"/>
        </w:rPr>
        <w:t>В настоящее время предприяти</w:t>
      </w:r>
      <w:r w:rsidR="00464416">
        <w:rPr>
          <w:sz w:val="28"/>
          <w:szCs w:val="28"/>
          <w:lang w:val="ru-RU"/>
        </w:rPr>
        <w:t>е</w:t>
      </w:r>
      <w:r w:rsidR="00464416" w:rsidRPr="00714107">
        <w:rPr>
          <w:sz w:val="28"/>
          <w:szCs w:val="28"/>
        </w:rPr>
        <w:t xml:space="preserve"> предлагает следующие виды проду</w:t>
      </w:r>
      <w:r w:rsidR="00464416" w:rsidRPr="00714107">
        <w:rPr>
          <w:sz w:val="28"/>
          <w:szCs w:val="28"/>
        </w:rPr>
        <w:t>к</w:t>
      </w:r>
      <w:r w:rsidR="00464416" w:rsidRPr="00714107">
        <w:rPr>
          <w:sz w:val="28"/>
          <w:szCs w:val="28"/>
        </w:rPr>
        <w:t>ции:</w:t>
      </w:r>
      <w:r w:rsidR="00464416" w:rsidRPr="00714107">
        <w:rPr>
          <w:sz w:val="28"/>
          <w:szCs w:val="28"/>
        </w:rPr>
        <w:tab/>
        <w:t xml:space="preserve"> пиломатериалы из хвойных пород деревьев (сосна, ель), фанера ФК,  лесоматериалы (береза, сосна, ель, осина), мебельный щит, щепа, горбыль</w:t>
      </w:r>
      <w:r w:rsidR="00464416">
        <w:rPr>
          <w:sz w:val="28"/>
          <w:szCs w:val="28"/>
          <w:lang w:val="ru-RU"/>
        </w:rPr>
        <w:t>.</w:t>
      </w:r>
    </w:p>
    <w:p w:rsidR="00C47A66" w:rsidRDefault="002B7826" w:rsidP="00AF7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«Палехагромаш»</w:t>
      </w:r>
      <w:r w:rsidR="00424190">
        <w:rPr>
          <w:sz w:val="28"/>
          <w:szCs w:val="28"/>
        </w:rPr>
        <w:t xml:space="preserve"> </w:t>
      </w:r>
      <w:r w:rsidR="00BC327E">
        <w:rPr>
          <w:sz w:val="28"/>
          <w:szCs w:val="28"/>
        </w:rPr>
        <w:t>о</w:t>
      </w:r>
      <w:r>
        <w:rPr>
          <w:sz w:val="28"/>
          <w:szCs w:val="28"/>
        </w:rPr>
        <w:t>сновной вид деятельности</w:t>
      </w:r>
      <w:r w:rsidR="00BC32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24190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 машин и оборудования для сельского и лесного хозяйства. Выручка предприятия за 202</w:t>
      </w:r>
      <w:r w:rsidR="0007504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424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075042">
        <w:rPr>
          <w:sz w:val="28"/>
          <w:szCs w:val="28"/>
        </w:rPr>
        <w:t>68,1</w:t>
      </w:r>
      <w:r>
        <w:rPr>
          <w:sz w:val="28"/>
          <w:szCs w:val="28"/>
        </w:rPr>
        <w:t xml:space="preserve"> млн. руб</w:t>
      </w:r>
      <w:r w:rsidR="0042419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1944F2">
        <w:rPr>
          <w:sz w:val="28"/>
          <w:szCs w:val="28"/>
        </w:rPr>
        <w:t xml:space="preserve"> уплачено налогов </w:t>
      </w:r>
      <w:r w:rsidR="00400AAA">
        <w:rPr>
          <w:sz w:val="28"/>
          <w:szCs w:val="28"/>
        </w:rPr>
        <w:t xml:space="preserve"> за 202</w:t>
      </w:r>
      <w:r w:rsidR="00075042">
        <w:rPr>
          <w:sz w:val="28"/>
          <w:szCs w:val="28"/>
        </w:rPr>
        <w:t xml:space="preserve">2 </w:t>
      </w:r>
      <w:r w:rsidR="00400AAA">
        <w:rPr>
          <w:sz w:val="28"/>
          <w:szCs w:val="28"/>
        </w:rPr>
        <w:t xml:space="preserve">год  </w:t>
      </w:r>
      <w:r w:rsidR="00075042">
        <w:rPr>
          <w:sz w:val="28"/>
          <w:szCs w:val="28"/>
        </w:rPr>
        <w:t>1,5</w:t>
      </w:r>
      <w:r w:rsidR="00BC327E">
        <w:rPr>
          <w:sz w:val="28"/>
          <w:szCs w:val="28"/>
        </w:rPr>
        <w:t xml:space="preserve"> </w:t>
      </w:r>
      <w:r w:rsidR="00400AAA">
        <w:rPr>
          <w:sz w:val="28"/>
          <w:szCs w:val="28"/>
        </w:rPr>
        <w:t>млн.</w:t>
      </w:r>
      <w:r w:rsidR="00BC327E">
        <w:rPr>
          <w:sz w:val="28"/>
          <w:szCs w:val="28"/>
        </w:rPr>
        <w:t xml:space="preserve"> </w:t>
      </w:r>
      <w:r w:rsidR="001944F2">
        <w:rPr>
          <w:sz w:val="28"/>
          <w:szCs w:val="28"/>
        </w:rPr>
        <w:t>руб</w:t>
      </w:r>
      <w:r w:rsidR="00BC327E">
        <w:rPr>
          <w:sz w:val="28"/>
          <w:szCs w:val="28"/>
        </w:rPr>
        <w:t>.</w:t>
      </w:r>
    </w:p>
    <w:p w:rsidR="00484984" w:rsidRDefault="00484984" w:rsidP="00FE12C3">
      <w:pPr>
        <w:ind w:firstLine="709"/>
        <w:jc w:val="both"/>
        <w:rPr>
          <w:sz w:val="28"/>
          <w:szCs w:val="28"/>
        </w:rPr>
      </w:pPr>
    </w:p>
    <w:p w:rsidR="00484984" w:rsidRPr="00DC019C" w:rsidRDefault="00484984" w:rsidP="00484984">
      <w:pPr>
        <w:ind w:firstLine="709"/>
        <w:jc w:val="center"/>
        <w:rPr>
          <w:b/>
          <w:sz w:val="32"/>
          <w:szCs w:val="32"/>
        </w:rPr>
      </w:pPr>
      <w:r w:rsidRPr="00DC019C">
        <w:rPr>
          <w:b/>
          <w:sz w:val="32"/>
          <w:szCs w:val="32"/>
        </w:rPr>
        <w:t>Прогноз</w:t>
      </w:r>
    </w:p>
    <w:p w:rsidR="00C47A66" w:rsidRDefault="00C47A66" w:rsidP="00AF7A2C">
      <w:pPr>
        <w:ind w:firstLine="709"/>
        <w:jc w:val="both"/>
        <w:rPr>
          <w:sz w:val="28"/>
          <w:szCs w:val="28"/>
        </w:rPr>
      </w:pPr>
    </w:p>
    <w:p w:rsidR="0093349E" w:rsidRDefault="0093349E" w:rsidP="00AF7A2C">
      <w:pPr>
        <w:ind w:firstLine="709"/>
        <w:jc w:val="both"/>
      </w:pPr>
      <w:r w:rsidRPr="00867C32">
        <w:rPr>
          <w:sz w:val="28"/>
          <w:szCs w:val="28"/>
          <w:u w:val="single"/>
        </w:rPr>
        <w:t>По</w:t>
      </w:r>
      <w:r w:rsidR="00867C32">
        <w:rPr>
          <w:sz w:val="28"/>
          <w:szCs w:val="28"/>
          <w:u w:val="single"/>
        </w:rPr>
        <w:t xml:space="preserve"> </w:t>
      </w:r>
      <w:r w:rsidRPr="00867C32">
        <w:rPr>
          <w:sz w:val="28"/>
          <w:szCs w:val="28"/>
          <w:u w:val="single"/>
        </w:rPr>
        <w:t xml:space="preserve">п.1 </w:t>
      </w:r>
      <w:r w:rsidR="006B297D" w:rsidRPr="006B297D">
        <w:rPr>
          <w:sz w:val="28"/>
          <w:szCs w:val="28"/>
        </w:rPr>
        <w:t xml:space="preserve">Общий объем отгруженной продукции промышленного производства </w:t>
      </w:r>
      <w:r w:rsidR="00E306B2">
        <w:rPr>
          <w:sz w:val="28"/>
          <w:szCs w:val="28"/>
        </w:rPr>
        <w:t>соответствует</w:t>
      </w:r>
      <w:r w:rsidR="006B297D" w:rsidRPr="006B297D">
        <w:rPr>
          <w:sz w:val="28"/>
          <w:szCs w:val="28"/>
        </w:rPr>
        <w:t xml:space="preserve"> данным статистического отчета П-1 «Отгружено товаров собственного производства, выполнено работ и услуг собственными силами по «чистым» видам экономической деятельности по крупным и средним организациям</w:t>
      </w:r>
      <w:r w:rsidR="006B297D">
        <w:rPr>
          <w:sz w:val="28"/>
          <w:szCs w:val="28"/>
        </w:rPr>
        <w:t>.  На территории поселения отсутствуют крупные и средние предприятия</w:t>
      </w:r>
      <w:r w:rsidR="00484984">
        <w:rPr>
          <w:sz w:val="28"/>
          <w:szCs w:val="28"/>
        </w:rPr>
        <w:t>,</w:t>
      </w:r>
      <w:r w:rsidR="006B297D">
        <w:rPr>
          <w:sz w:val="28"/>
          <w:szCs w:val="28"/>
        </w:rPr>
        <w:t xml:space="preserve"> поэтому о</w:t>
      </w:r>
      <w:r w:rsidR="0062583F" w:rsidRPr="0093349E">
        <w:rPr>
          <w:sz w:val="28"/>
          <w:szCs w:val="28"/>
        </w:rPr>
        <w:t xml:space="preserve">бщий объем отгруженной продукции промышленного производства в </w:t>
      </w:r>
      <w:r w:rsidR="007724FB" w:rsidRPr="0093349E">
        <w:rPr>
          <w:sz w:val="28"/>
          <w:szCs w:val="28"/>
        </w:rPr>
        <w:t xml:space="preserve"> </w:t>
      </w:r>
      <w:r w:rsidR="0062583F" w:rsidRPr="0093349E">
        <w:rPr>
          <w:sz w:val="28"/>
          <w:szCs w:val="28"/>
        </w:rPr>
        <w:t>20</w:t>
      </w:r>
      <w:r w:rsidR="004E4263">
        <w:rPr>
          <w:sz w:val="28"/>
          <w:szCs w:val="28"/>
        </w:rPr>
        <w:t>2</w:t>
      </w:r>
      <w:r w:rsidR="00BC327E">
        <w:rPr>
          <w:sz w:val="28"/>
          <w:szCs w:val="28"/>
        </w:rPr>
        <w:t>2</w:t>
      </w:r>
      <w:r w:rsidR="006863F4" w:rsidRPr="0093349E">
        <w:rPr>
          <w:sz w:val="28"/>
          <w:szCs w:val="28"/>
        </w:rPr>
        <w:t xml:space="preserve"> году по городскому поселению</w:t>
      </w:r>
      <w:r w:rsidR="0062583F" w:rsidRPr="0093349E">
        <w:rPr>
          <w:sz w:val="28"/>
          <w:szCs w:val="28"/>
        </w:rPr>
        <w:t xml:space="preserve"> составил </w:t>
      </w:r>
      <w:r w:rsidR="004E4263">
        <w:rPr>
          <w:sz w:val="28"/>
          <w:szCs w:val="28"/>
        </w:rPr>
        <w:t>0</w:t>
      </w:r>
      <w:r w:rsidR="007724FB" w:rsidRPr="0093349E">
        <w:rPr>
          <w:sz w:val="28"/>
          <w:szCs w:val="28"/>
        </w:rPr>
        <w:t xml:space="preserve"> рублей</w:t>
      </w:r>
      <w:r w:rsidR="00BC327E">
        <w:rPr>
          <w:sz w:val="28"/>
          <w:szCs w:val="28"/>
        </w:rPr>
        <w:t>.</w:t>
      </w:r>
      <w:r w:rsidR="002C089C">
        <w:rPr>
          <w:sz w:val="28"/>
          <w:szCs w:val="28"/>
        </w:rPr>
        <w:t xml:space="preserve"> </w:t>
      </w:r>
    </w:p>
    <w:p w:rsidR="0062583F" w:rsidRDefault="0093349E" w:rsidP="00AF7A2C">
      <w:pPr>
        <w:ind w:firstLine="709"/>
        <w:jc w:val="both"/>
        <w:rPr>
          <w:sz w:val="28"/>
          <w:szCs w:val="28"/>
        </w:rPr>
      </w:pPr>
      <w:r w:rsidRPr="0093349E">
        <w:rPr>
          <w:sz w:val="28"/>
          <w:szCs w:val="28"/>
          <w:u w:val="single"/>
        </w:rPr>
        <w:t xml:space="preserve">По п. 2 </w:t>
      </w:r>
      <w:r>
        <w:rPr>
          <w:sz w:val="28"/>
          <w:szCs w:val="28"/>
        </w:rPr>
        <w:t xml:space="preserve">  </w:t>
      </w:r>
      <w:r w:rsidRPr="0093349E">
        <w:rPr>
          <w:sz w:val="28"/>
          <w:szCs w:val="28"/>
        </w:rPr>
        <w:t xml:space="preserve">Объем  реализации продукции сельского хозяйства в сельскохозяйственных </w:t>
      </w:r>
      <w:r w:rsidRPr="00867C32">
        <w:rPr>
          <w:sz w:val="28"/>
          <w:szCs w:val="28"/>
        </w:rPr>
        <w:t>предприятиях</w:t>
      </w:r>
      <w:r w:rsidR="009E4E42" w:rsidRPr="00867C32">
        <w:rPr>
          <w:sz w:val="28"/>
          <w:szCs w:val="28"/>
        </w:rPr>
        <w:t xml:space="preserve"> </w:t>
      </w:r>
      <w:r w:rsidRPr="00867C32">
        <w:rPr>
          <w:sz w:val="28"/>
          <w:szCs w:val="28"/>
        </w:rPr>
        <w:t>отражена выручка по ООО «Консервпром»</w:t>
      </w:r>
      <w:r w:rsidR="00867C32">
        <w:rPr>
          <w:b/>
          <w:sz w:val="28"/>
          <w:szCs w:val="28"/>
        </w:rPr>
        <w:t xml:space="preserve">. </w:t>
      </w:r>
      <w:r w:rsidR="00867C32" w:rsidRPr="00867C32">
        <w:rPr>
          <w:sz w:val="28"/>
          <w:szCs w:val="28"/>
        </w:rPr>
        <w:t xml:space="preserve">По предоставленной бухгалтерской отчетности </w:t>
      </w:r>
      <w:r w:rsidR="00BA136A">
        <w:rPr>
          <w:sz w:val="28"/>
          <w:szCs w:val="28"/>
        </w:rPr>
        <w:t xml:space="preserve">( ф №7АПК) </w:t>
      </w:r>
      <w:r w:rsidR="00867C32" w:rsidRPr="00867C32">
        <w:rPr>
          <w:sz w:val="28"/>
          <w:szCs w:val="28"/>
        </w:rPr>
        <w:t>ожидаемая выручка предприятия за 202</w:t>
      </w:r>
      <w:r w:rsidR="00075042">
        <w:rPr>
          <w:sz w:val="28"/>
          <w:szCs w:val="28"/>
        </w:rPr>
        <w:t>3</w:t>
      </w:r>
      <w:r w:rsidR="002C089C">
        <w:rPr>
          <w:sz w:val="28"/>
          <w:szCs w:val="28"/>
        </w:rPr>
        <w:t xml:space="preserve"> </w:t>
      </w:r>
      <w:r w:rsidR="00867C32" w:rsidRPr="00867C32">
        <w:rPr>
          <w:sz w:val="28"/>
          <w:szCs w:val="28"/>
        </w:rPr>
        <w:t xml:space="preserve">год </w:t>
      </w:r>
      <w:r w:rsidR="003C6B48">
        <w:rPr>
          <w:sz w:val="28"/>
          <w:szCs w:val="28"/>
        </w:rPr>
        <w:t>24,3</w:t>
      </w:r>
      <w:r w:rsidR="00867C32" w:rsidRPr="00867C32">
        <w:rPr>
          <w:sz w:val="28"/>
          <w:szCs w:val="28"/>
        </w:rPr>
        <w:t xml:space="preserve"> млн</w:t>
      </w:r>
      <w:r w:rsidR="00BA136A">
        <w:rPr>
          <w:sz w:val="28"/>
          <w:szCs w:val="28"/>
        </w:rPr>
        <w:t>.</w:t>
      </w:r>
      <w:r w:rsidR="00867C32" w:rsidRPr="00867C32">
        <w:rPr>
          <w:sz w:val="28"/>
          <w:szCs w:val="28"/>
        </w:rPr>
        <w:t xml:space="preserve"> рублей</w:t>
      </w:r>
      <w:r w:rsidR="00BA136A">
        <w:rPr>
          <w:sz w:val="28"/>
          <w:szCs w:val="28"/>
        </w:rPr>
        <w:t xml:space="preserve"> ( за 9 месяцев  </w:t>
      </w:r>
      <w:r w:rsidR="003C6B48">
        <w:rPr>
          <w:sz w:val="28"/>
          <w:szCs w:val="28"/>
        </w:rPr>
        <w:t>22,6</w:t>
      </w:r>
      <w:r w:rsidR="007D5771" w:rsidRPr="003875BF">
        <w:rPr>
          <w:sz w:val="28"/>
          <w:szCs w:val="28"/>
        </w:rPr>
        <w:t xml:space="preserve"> </w:t>
      </w:r>
      <w:r w:rsidR="00BA136A" w:rsidRPr="003875BF">
        <w:rPr>
          <w:sz w:val="28"/>
          <w:szCs w:val="28"/>
        </w:rPr>
        <w:t>млн.</w:t>
      </w:r>
      <w:r w:rsidR="00E306B2" w:rsidRPr="003875BF">
        <w:rPr>
          <w:sz w:val="28"/>
          <w:szCs w:val="28"/>
        </w:rPr>
        <w:t xml:space="preserve"> </w:t>
      </w:r>
      <w:r w:rsidR="00BA136A" w:rsidRPr="003875BF">
        <w:rPr>
          <w:sz w:val="28"/>
          <w:szCs w:val="28"/>
        </w:rPr>
        <w:t>руб.)</w:t>
      </w:r>
      <w:r w:rsidR="00BA136A">
        <w:rPr>
          <w:sz w:val="28"/>
          <w:szCs w:val="28"/>
        </w:rPr>
        <w:t xml:space="preserve"> Предприятие занимается производством растениеводческой продукции (зерновые, овощи открытого грунта, многолетние травы).</w:t>
      </w:r>
      <w:r w:rsidR="007D5771">
        <w:rPr>
          <w:sz w:val="28"/>
          <w:szCs w:val="28"/>
        </w:rPr>
        <w:t xml:space="preserve"> В текущем году под зерновыми и зернобобовыми культурами было занято </w:t>
      </w:r>
      <w:r w:rsidR="00186BD3">
        <w:rPr>
          <w:sz w:val="28"/>
          <w:szCs w:val="28"/>
        </w:rPr>
        <w:t>408</w:t>
      </w:r>
      <w:r w:rsidR="007D5771">
        <w:rPr>
          <w:sz w:val="28"/>
          <w:szCs w:val="28"/>
        </w:rPr>
        <w:t xml:space="preserve"> га. Валовой сбор зерна </w:t>
      </w:r>
      <w:r w:rsidR="00186BD3">
        <w:rPr>
          <w:sz w:val="28"/>
          <w:szCs w:val="28"/>
        </w:rPr>
        <w:t>–</w:t>
      </w:r>
      <w:r w:rsidR="007D5771">
        <w:rPr>
          <w:sz w:val="28"/>
          <w:szCs w:val="28"/>
        </w:rPr>
        <w:t xml:space="preserve"> </w:t>
      </w:r>
      <w:r w:rsidR="00186BD3">
        <w:rPr>
          <w:sz w:val="28"/>
          <w:szCs w:val="28"/>
        </w:rPr>
        <w:t>1250 тн</w:t>
      </w:r>
      <w:r w:rsidR="007D5771">
        <w:rPr>
          <w:sz w:val="28"/>
          <w:szCs w:val="28"/>
        </w:rPr>
        <w:t>.,</w:t>
      </w:r>
      <w:r w:rsidR="00E1483A">
        <w:rPr>
          <w:sz w:val="28"/>
          <w:szCs w:val="28"/>
        </w:rPr>
        <w:t xml:space="preserve"> </w:t>
      </w:r>
      <w:r w:rsidR="007D5771">
        <w:rPr>
          <w:sz w:val="28"/>
          <w:szCs w:val="28"/>
        </w:rPr>
        <w:t xml:space="preserve">урожайность </w:t>
      </w:r>
      <w:r w:rsidR="00186BD3">
        <w:rPr>
          <w:sz w:val="28"/>
          <w:szCs w:val="28"/>
        </w:rPr>
        <w:t>30,6</w:t>
      </w:r>
      <w:r w:rsidR="007D5771">
        <w:rPr>
          <w:sz w:val="28"/>
          <w:szCs w:val="28"/>
        </w:rPr>
        <w:t xml:space="preserve">ц/га. </w:t>
      </w:r>
      <w:r w:rsidR="00E1483A">
        <w:rPr>
          <w:sz w:val="28"/>
          <w:szCs w:val="28"/>
        </w:rPr>
        <w:t xml:space="preserve"> </w:t>
      </w:r>
      <w:r w:rsidR="00A743AD" w:rsidRPr="00A743AD">
        <w:rPr>
          <w:sz w:val="28"/>
          <w:szCs w:val="28"/>
        </w:rPr>
        <w:t>Объем  реализации продукции сельского хозяйства в сельскохозяйственных предприятиях</w:t>
      </w:r>
      <w:r w:rsidR="00A743AD">
        <w:rPr>
          <w:sz w:val="28"/>
          <w:szCs w:val="28"/>
        </w:rPr>
        <w:t xml:space="preserve"> к 202</w:t>
      </w:r>
      <w:r w:rsidR="00186BD3">
        <w:rPr>
          <w:sz w:val="28"/>
          <w:szCs w:val="28"/>
        </w:rPr>
        <w:t>6</w:t>
      </w:r>
      <w:r w:rsidR="00A743AD">
        <w:rPr>
          <w:sz w:val="28"/>
          <w:szCs w:val="28"/>
        </w:rPr>
        <w:t xml:space="preserve"> году прогнозируется в сумме </w:t>
      </w:r>
      <w:r w:rsidR="003875BF">
        <w:rPr>
          <w:sz w:val="28"/>
          <w:szCs w:val="28"/>
        </w:rPr>
        <w:t>2</w:t>
      </w:r>
      <w:r w:rsidR="00186BD3">
        <w:rPr>
          <w:sz w:val="28"/>
          <w:szCs w:val="28"/>
        </w:rPr>
        <w:t>7</w:t>
      </w:r>
      <w:r w:rsidR="003875BF">
        <w:rPr>
          <w:sz w:val="28"/>
          <w:szCs w:val="28"/>
        </w:rPr>
        <w:t>,4</w:t>
      </w:r>
      <w:r w:rsidR="00A743AD">
        <w:rPr>
          <w:sz w:val="28"/>
          <w:szCs w:val="28"/>
        </w:rPr>
        <w:t xml:space="preserve"> млн. рублей за счет </w:t>
      </w:r>
      <w:r w:rsidR="0030200E">
        <w:rPr>
          <w:sz w:val="28"/>
          <w:szCs w:val="28"/>
        </w:rPr>
        <w:t>увеличения роста цен и объемов реализации.</w:t>
      </w:r>
    </w:p>
    <w:p w:rsidR="00E1483A" w:rsidRPr="00867C32" w:rsidRDefault="00E1483A" w:rsidP="00AF7A2C">
      <w:pPr>
        <w:ind w:firstLine="709"/>
        <w:jc w:val="both"/>
        <w:rPr>
          <w:b/>
          <w:sz w:val="28"/>
          <w:szCs w:val="28"/>
        </w:rPr>
      </w:pPr>
    </w:p>
    <w:p w:rsidR="0030200E" w:rsidRDefault="007A771B" w:rsidP="007A77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771B">
        <w:rPr>
          <w:b/>
          <w:sz w:val="28"/>
          <w:szCs w:val="28"/>
        </w:rPr>
        <w:t xml:space="preserve">Общий объем инвестиций </w:t>
      </w:r>
      <w:r w:rsidR="004F6D9B" w:rsidRPr="004F6D9B">
        <w:rPr>
          <w:sz w:val="28"/>
          <w:szCs w:val="28"/>
        </w:rPr>
        <w:t>202</w:t>
      </w:r>
      <w:r w:rsidR="00075042">
        <w:rPr>
          <w:sz w:val="28"/>
          <w:szCs w:val="28"/>
        </w:rPr>
        <w:t>3</w:t>
      </w:r>
      <w:r w:rsidR="00451711">
        <w:rPr>
          <w:sz w:val="28"/>
          <w:szCs w:val="28"/>
        </w:rPr>
        <w:t xml:space="preserve"> </w:t>
      </w:r>
      <w:r w:rsidR="004F6D9B" w:rsidRPr="004F6D9B">
        <w:rPr>
          <w:sz w:val="28"/>
          <w:szCs w:val="28"/>
        </w:rPr>
        <w:t>году</w:t>
      </w:r>
      <w:r w:rsidR="004F6D9B">
        <w:rPr>
          <w:b/>
          <w:sz w:val="28"/>
          <w:szCs w:val="28"/>
        </w:rPr>
        <w:t xml:space="preserve"> </w:t>
      </w:r>
      <w:r w:rsidRPr="007A771B">
        <w:rPr>
          <w:sz w:val="28"/>
          <w:szCs w:val="28"/>
        </w:rPr>
        <w:t>за счет всех источников финансирования</w:t>
      </w:r>
      <w:r w:rsidR="0030200E">
        <w:rPr>
          <w:sz w:val="28"/>
          <w:szCs w:val="28"/>
        </w:rPr>
        <w:t xml:space="preserve"> прогнозируется в сумме </w:t>
      </w:r>
      <w:r w:rsidR="00186BD3">
        <w:rPr>
          <w:sz w:val="28"/>
          <w:szCs w:val="28"/>
        </w:rPr>
        <w:t>149,4</w:t>
      </w:r>
      <w:r w:rsidR="00980DCE">
        <w:rPr>
          <w:sz w:val="28"/>
          <w:szCs w:val="28"/>
        </w:rPr>
        <w:t xml:space="preserve"> </w:t>
      </w:r>
      <w:r w:rsidR="0030200E">
        <w:rPr>
          <w:sz w:val="28"/>
          <w:szCs w:val="28"/>
        </w:rPr>
        <w:t>млн.</w:t>
      </w:r>
      <w:r w:rsidR="001867CE">
        <w:rPr>
          <w:sz w:val="28"/>
          <w:szCs w:val="28"/>
        </w:rPr>
        <w:t xml:space="preserve"> </w:t>
      </w:r>
      <w:r w:rsidR="0030200E">
        <w:rPr>
          <w:sz w:val="28"/>
          <w:szCs w:val="28"/>
        </w:rPr>
        <w:t>рублей</w:t>
      </w:r>
      <w:r w:rsidR="006A2E80">
        <w:rPr>
          <w:sz w:val="28"/>
          <w:szCs w:val="28"/>
        </w:rPr>
        <w:t xml:space="preserve"> </w:t>
      </w:r>
      <w:r w:rsidR="00186BD3">
        <w:rPr>
          <w:sz w:val="28"/>
          <w:szCs w:val="28"/>
        </w:rPr>
        <w:t>(</w:t>
      </w:r>
      <w:r w:rsidR="00075042" w:rsidRPr="00075042">
        <w:rPr>
          <w:sz w:val="28"/>
          <w:szCs w:val="28"/>
        </w:rPr>
        <w:t xml:space="preserve"> </w:t>
      </w:r>
      <w:r w:rsidR="00075042" w:rsidRPr="00FF261D">
        <w:rPr>
          <w:sz w:val="28"/>
          <w:szCs w:val="28"/>
        </w:rPr>
        <w:t>строительство</w:t>
      </w:r>
      <w:r w:rsidR="00075042">
        <w:rPr>
          <w:sz w:val="28"/>
          <w:szCs w:val="28"/>
        </w:rPr>
        <w:t xml:space="preserve"> очистных сооружений канализации п. Палех</w:t>
      </w:r>
      <w:r w:rsidR="00186BD3">
        <w:rPr>
          <w:sz w:val="28"/>
          <w:szCs w:val="28"/>
        </w:rPr>
        <w:t>,</w:t>
      </w:r>
      <w:r w:rsidR="00186BD3" w:rsidRPr="00186BD3">
        <w:rPr>
          <w:sz w:val="28"/>
          <w:szCs w:val="28"/>
        </w:rPr>
        <w:t xml:space="preserve"> </w:t>
      </w:r>
      <w:r w:rsidR="00186BD3" w:rsidRPr="001867CE">
        <w:rPr>
          <w:sz w:val="28"/>
          <w:szCs w:val="28"/>
        </w:rPr>
        <w:t>приобретение машин и оборудования</w:t>
      </w:r>
      <w:r w:rsidR="00075042" w:rsidRPr="00FF261D">
        <w:rPr>
          <w:sz w:val="28"/>
          <w:szCs w:val="28"/>
        </w:rPr>
        <w:t>;</w:t>
      </w:r>
    </w:p>
    <w:p w:rsidR="00075042" w:rsidRDefault="00541DC0" w:rsidP="00541D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41DC0">
        <w:rPr>
          <w:sz w:val="28"/>
          <w:szCs w:val="28"/>
        </w:rPr>
        <w:t>В 202</w:t>
      </w:r>
      <w:r w:rsidR="00075042">
        <w:rPr>
          <w:sz w:val="28"/>
          <w:szCs w:val="28"/>
        </w:rPr>
        <w:t>4</w:t>
      </w:r>
      <w:r w:rsidRPr="00541DC0">
        <w:rPr>
          <w:sz w:val="28"/>
          <w:szCs w:val="28"/>
        </w:rPr>
        <w:t>-202</w:t>
      </w:r>
      <w:r w:rsidR="00075042">
        <w:rPr>
          <w:sz w:val="28"/>
          <w:szCs w:val="28"/>
        </w:rPr>
        <w:t>6</w:t>
      </w:r>
      <w:r w:rsidRPr="00541DC0">
        <w:rPr>
          <w:sz w:val="28"/>
          <w:szCs w:val="28"/>
        </w:rPr>
        <w:t xml:space="preserve"> годы планируется:</w:t>
      </w:r>
    </w:p>
    <w:p w:rsidR="00075042" w:rsidRDefault="00075042" w:rsidP="00541D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75042" w:rsidRDefault="00075042" w:rsidP="000750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26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завершение </w:t>
      </w:r>
      <w:r w:rsidRPr="00FF261D">
        <w:rPr>
          <w:sz w:val="28"/>
          <w:szCs w:val="28"/>
        </w:rPr>
        <w:t>строительств</w:t>
      </w:r>
      <w:r>
        <w:rPr>
          <w:sz w:val="28"/>
          <w:szCs w:val="28"/>
        </w:rPr>
        <w:t>а очистных сооружений канализации п. Палех</w:t>
      </w:r>
      <w:r w:rsidR="005E31CE" w:rsidRPr="005E31CE">
        <w:rPr>
          <w:sz w:val="28"/>
          <w:szCs w:val="28"/>
        </w:rPr>
        <w:t xml:space="preserve"> </w:t>
      </w:r>
      <w:r w:rsidR="005E31CE">
        <w:rPr>
          <w:sz w:val="28"/>
          <w:szCs w:val="28"/>
        </w:rPr>
        <w:t xml:space="preserve"> (бюджетные средства)</w:t>
      </w:r>
      <w:r w:rsidRPr="00FF261D">
        <w:rPr>
          <w:sz w:val="28"/>
          <w:szCs w:val="28"/>
        </w:rPr>
        <w:t>;</w:t>
      </w:r>
    </w:p>
    <w:p w:rsidR="00075042" w:rsidRDefault="00075042" w:rsidP="000750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56E46">
        <w:rPr>
          <w:sz w:val="28"/>
          <w:szCs w:val="28"/>
        </w:rPr>
        <w:t xml:space="preserve">еконструкция </w:t>
      </w:r>
      <w:r>
        <w:rPr>
          <w:sz w:val="28"/>
          <w:szCs w:val="28"/>
        </w:rPr>
        <w:t>сетей водоснабжения</w:t>
      </w:r>
      <w:r w:rsidRPr="00656E46">
        <w:rPr>
          <w:sz w:val="28"/>
          <w:szCs w:val="28"/>
        </w:rPr>
        <w:t xml:space="preserve"> по ул. Зиновьева,</w:t>
      </w:r>
      <w:r>
        <w:rPr>
          <w:sz w:val="28"/>
          <w:szCs w:val="28"/>
        </w:rPr>
        <w:t xml:space="preserve"> </w:t>
      </w:r>
      <w:r w:rsidRPr="00656E46">
        <w:rPr>
          <w:sz w:val="28"/>
          <w:szCs w:val="28"/>
        </w:rPr>
        <w:t>ул. Баканова,</w:t>
      </w:r>
      <w:r>
        <w:rPr>
          <w:sz w:val="28"/>
          <w:szCs w:val="28"/>
        </w:rPr>
        <w:t xml:space="preserve"> </w:t>
      </w:r>
      <w:r w:rsidRPr="00656E4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56E46">
        <w:rPr>
          <w:sz w:val="28"/>
          <w:szCs w:val="28"/>
        </w:rPr>
        <w:t>Некрасова в п. Палех Ивановской области</w:t>
      </w:r>
      <w:r>
        <w:rPr>
          <w:sz w:val="28"/>
          <w:szCs w:val="28"/>
        </w:rPr>
        <w:t xml:space="preserve"> (бюджетные средства).</w:t>
      </w:r>
    </w:p>
    <w:p w:rsidR="00FF261D" w:rsidRDefault="00FF261D" w:rsidP="00541DC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80DCE" w:rsidRDefault="00980DCE" w:rsidP="00AF7A2C">
      <w:pPr>
        <w:ind w:firstLine="709"/>
        <w:jc w:val="center"/>
        <w:rPr>
          <w:b/>
          <w:sz w:val="32"/>
          <w:szCs w:val="32"/>
        </w:rPr>
      </w:pPr>
    </w:p>
    <w:p w:rsidR="0014008E" w:rsidRPr="00CC0221" w:rsidRDefault="0014008E" w:rsidP="00AF7A2C">
      <w:pPr>
        <w:ind w:firstLine="709"/>
        <w:jc w:val="center"/>
        <w:rPr>
          <w:b/>
          <w:sz w:val="32"/>
          <w:szCs w:val="32"/>
        </w:rPr>
      </w:pPr>
      <w:r w:rsidRPr="00CC0221">
        <w:rPr>
          <w:b/>
          <w:sz w:val="32"/>
          <w:szCs w:val="32"/>
        </w:rPr>
        <w:t>Показатели, характеризующие  уровень жизни населения</w:t>
      </w:r>
    </w:p>
    <w:p w:rsidR="0041231F" w:rsidRDefault="0041231F" w:rsidP="00AF7A2C">
      <w:pPr>
        <w:ind w:firstLine="709"/>
        <w:jc w:val="center"/>
        <w:rPr>
          <w:b/>
          <w:sz w:val="28"/>
          <w:szCs w:val="28"/>
        </w:rPr>
      </w:pPr>
    </w:p>
    <w:p w:rsidR="00C12CD4" w:rsidRPr="00C12CD4" w:rsidRDefault="00761EB1" w:rsidP="00C12CD4">
      <w:pPr>
        <w:ind w:firstLine="709"/>
        <w:jc w:val="both"/>
        <w:rPr>
          <w:sz w:val="28"/>
          <w:szCs w:val="28"/>
        </w:rPr>
      </w:pPr>
      <w:r w:rsidRPr="002C4766">
        <w:rPr>
          <w:sz w:val="28"/>
          <w:szCs w:val="28"/>
        </w:rPr>
        <w:t>Сред</w:t>
      </w:r>
      <w:r w:rsidR="009E47C4" w:rsidRPr="002C4766">
        <w:rPr>
          <w:sz w:val="28"/>
          <w:szCs w:val="28"/>
        </w:rPr>
        <w:t xml:space="preserve">негодовая </w:t>
      </w:r>
      <w:r w:rsidRPr="002C4766">
        <w:rPr>
          <w:sz w:val="28"/>
          <w:szCs w:val="28"/>
        </w:rPr>
        <w:t xml:space="preserve"> численность  населения</w:t>
      </w:r>
      <w:r w:rsidR="009E47C4" w:rsidRPr="002C4766">
        <w:rPr>
          <w:sz w:val="28"/>
          <w:szCs w:val="28"/>
        </w:rPr>
        <w:t xml:space="preserve"> </w:t>
      </w:r>
      <w:r w:rsidR="00BF2FF0" w:rsidRPr="002C4766">
        <w:rPr>
          <w:sz w:val="28"/>
          <w:szCs w:val="28"/>
        </w:rPr>
        <w:t xml:space="preserve"> Палехского </w:t>
      </w:r>
      <w:r w:rsidR="00D3045B" w:rsidRPr="002C4766">
        <w:rPr>
          <w:sz w:val="28"/>
          <w:szCs w:val="28"/>
        </w:rPr>
        <w:t>городского поселения</w:t>
      </w:r>
      <w:r w:rsidR="009E47C4" w:rsidRPr="002C4766">
        <w:rPr>
          <w:sz w:val="28"/>
          <w:szCs w:val="28"/>
        </w:rPr>
        <w:t xml:space="preserve"> в 20</w:t>
      </w:r>
      <w:r w:rsidR="00710D44" w:rsidRPr="002C4766">
        <w:rPr>
          <w:sz w:val="28"/>
          <w:szCs w:val="28"/>
        </w:rPr>
        <w:t>2</w:t>
      </w:r>
      <w:r w:rsidR="005E31CE">
        <w:rPr>
          <w:sz w:val="28"/>
          <w:szCs w:val="28"/>
        </w:rPr>
        <w:t>2</w:t>
      </w:r>
      <w:r w:rsidR="009E47C4" w:rsidRPr="002C4766">
        <w:rPr>
          <w:sz w:val="28"/>
          <w:szCs w:val="28"/>
        </w:rPr>
        <w:t xml:space="preserve"> году составила </w:t>
      </w:r>
      <w:r w:rsidR="00E32BAE">
        <w:rPr>
          <w:sz w:val="28"/>
          <w:szCs w:val="28"/>
        </w:rPr>
        <w:t>46</w:t>
      </w:r>
      <w:r w:rsidR="00AC10C8">
        <w:rPr>
          <w:sz w:val="28"/>
          <w:szCs w:val="28"/>
        </w:rPr>
        <w:t>57</w:t>
      </w:r>
      <w:r w:rsidRPr="002C4766">
        <w:rPr>
          <w:sz w:val="28"/>
          <w:szCs w:val="28"/>
        </w:rPr>
        <w:t xml:space="preserve">  человек</w:t>
      </w:r>
      <w:r w:rsidR="009E47C4" w:rsidRPr="002C4766">
        <w:rPr>
          <w:sz w:val="28"/>
          <w:szCs w:val="28"/>
        </w:rPr>
        <w:t>, в</w:t>
      </w:r>
      <w:r w:rsidR="009E47C4">
        <w:rPr>
          <w:sz w:val="28"/>
          <w:szCs w:val="28"/>
        </w:rPr>
        <w:t xml:space="preserve"> том числе городского – </w:t>
      </w:r>
      <w:r w:rsidR="002F285E">
        <w:rPr>
          <w:sz w:val="28"/>
          <w:szCs w:val="28"/>
        </w:rPr>
        <w:t>4</w:t>
      </w:r>
      <w:r w:rsidR="00E32BAE">
        <w:rPr>
          <w:sz w:val="28"/>
          <w:szCs w:val="28"/>
        </w:rPr>
        <w:t>5</w:t>
      </w:r>
      <w:r w:rsidR="00AC10C8">
        <w:rPr>
          <w:sz w:val="28"/>
          <w:szCs w:val="28"/>
        </w:rPr>
        <w:t>70</w:t>
      </w:r>
      <w:r w:rsidR="009E47C4">
        <w:rPr>
          <w:sz w:val="28"/>
          <w:szCs w:val="28"/>
        </w:rPr>
        <w:t xml:space="preserve">  челове</w:t>
      </w:r>
      <w:r w:rsidR="00AC10C8">
        <w:rPr>
          <w:sz w:val="28"/>
          <w:szCs w:val="28"/>
        </w:rPr>
        <w:t>ка</w:t>
      </w:r>
      <w:r w:rsidR="009E47C4">
        <w:rPr>
          <w:sz w:val="28"/>
          <w:szCs w:val="28"/>
        </w:rPr>
        <w:t xml:space="preserve">, сельского – </w:t>
      </w:r>
      <w:r w:rsidR="00D3045B">
        <w:rPr>
          <w:sz w:val="28"/>
          <w:szCs w:val="28"/>
        </w:rPr>
        <w:t>8</w:t>
      </w:r>
      <w:r w:rsidR="00AC10C8">
        <w:rPr>
          <w:sz w:val="28"/>
          <w:szCs w:val="28"/>
        </w:rPr>
        <w:t>7</w:t>
      </w:r>
      <w:r w:rsidRPr="00761EB1">
        <w:rPr>
          <w:sz w:val="28"/>
          <w:szCs w:val="28"/>
        </w:rPr>
        <w:t xml:space="preserve"> человек. Анализ основных демографических показателей свидетельствует о продолжающемся процессе естественной убыли населения, связанной  с высокой смертностью и низкой ро</w:t>
      </w:r>
      <w:r w:rsidR="00BE29E9">
        <w:rPr>
          <w:sz w:val="28"/>
          <w:szCs w:val="28"/>
        </w:rPr>
        <w:t xml:space="preserve">ждаемостью. </w:t>
      </w:r>
      <w:r w:rsidR="00C12CD4" w:rsidRPr="00C12CD4">
        <w:rPr>
          <w:sz w:val="28"/>
          <w:szCs w:val="28"/>
        </w:rPr>
        <w:t>За 202</w:t>
      </w:r>
      <w:r w:rsidR="005E31CE">
        <w:rPr>
          <w:sz w:val="28"/>
          <w:szCs w:val="28"/>
        </w:rPr>
        <w:t>2</w:t>
      </w:r>
      <w:r w:rsidR="00C12CD4" w:rsidRPr="00C12CD4">
        <w:rPr>
          <w:sz w:val="28"/>
          <w:szCs w:val="28"/>
        </w:rPr>
        <w:t xml:space="preserve"> год </w:t>
      </w:r>
      <w:r w:rsidR="00D3045B">
        <w:rPr>
          <w:sz w:val="28"/>
          <w:szCs w:val="28"/>
        </w:rPr>
        <w:t xml:space="preserve"> в п. Палех </w:t>
      </w:r>
      <w:r w:rsidR="00C12CD4" w:rsidRPr="00C12CD4">
        <w:rPr>
          <w:sz w:val="28"/>
          <w:szCs w:val="28"/>
        </w:rPr>
        <w:t xml:space="preserve">родилось  </w:t>
      </w:r>
      <w:r w:rsidR="005E31CE">
        <w:rPr>
          <w:sz w:val="28"/>
          <w:szCs w:val="28"/>
        </w:rPr>
        <w:t>23</w:t>
      </w:r>
      <w:r w:rsidR="00C12CD4" w:rsidRPr="00C12CD4">
        <w:rPr>
          <w:sz w:val="28"/>
          <w:szCs w:val="28"/>
        </w:rPr>
        <w:t xml:space="preserve"> человек</w:t>
      </w:r>
      <w:r w:rsidR="00E32BAE">
        <w:rPr>
          <w:sz w:val="28"/>
          <w:szCs w:val="28"/>
        </w:rPr>
        <w:t>а</w:t>
      </w:r>
      <w:r w:rsidR="00C12CD4" w:rsidRPr="00C12CD4">
        <w:rPr>
          <w:sz w:val="28"/>
          <w:szCs w:val="28"/>
        </w:rPr>
        <w:t xml:space="preserve">, умерло </w:t>
      </w:r>
      <w:r w:rsidR="005E31CE">
        <w:rPr>
          <w:sz w:val="28"/>
          <w:szCs w:val="28"/>
        </w:rPr>
        <w:t>8</w:t>
      </w:r>
      <w:r w:rsidR="00AC10C8">
        <w:rPr>
          <w:sz w:val="28"/>
          <w:szCs w:val="28"/>
        </w:rPr>
        <w:t>5</w:t>
      </w:r>
      <w:r w:rsidR="00C12CD4" w:rsidRPr="00C12CD4">
        <w:rPr>
          <w:sz w:val="28"/>
          <w:szCs w:val="28"/>
        </w:rPr>
        <w:t xml:space="preserve"> человек.</w:t>
      </w:r>
    </w:p>
    <w:p w:rsidR="00C12CD4" w:rsidRPr="00C12CD4" w:rsidRDefault="00C12CD4" w:rsidP="00C12CD4">
      <w:pPr>
        <w:ind w:firstLine="709"/>
        <w:jc w:val="both"/>
        <w:rPr>
          <w:sz w:val="28"/>
          <w:szCs w:val="28"/>
        </w:rPr>
      </w:pPr>
      <w:r w:rsidRPr="00C12CD4">
        <w:rPr>
          <w:sz w:val="28"/>
          <w:szCs w:val="28"/>
        </w:rPr>
        <w:t>Рождаемость (</w:t>
      </w:r>
      <w:r w:rsidR="005E31CE">
        <w:rPr>
          <w:sz w:val="28"/>
          <w:szCs w:val="28"/>
        </w:rPr>
        <w:t xml:space="preserve">на 1000 населения)             </w:t>
      </w:r>
      <w:r w:rsidRPr="00C12CD4">
        <w:rPr>
          <w:sz w:val="28"/>
          <w:szCs w:val="28"/>
        </w:rPr>
        <w:t xml:space="preserve">  -  </w:t>
      </w:r>
      <w:r w:rsidR="005E31CE">
        <w:rPr>
          <w:sz w:val="28"/>
          <w:szCs w:val="28"/>
        </w:rPr>
        <w:t>5,1</w:t>
      </w:r>
      <w:r w:rsidRPr="00C12CD4">
        <w:rPr>
          <w:sz w:val="28"/>
          <w:szCs w:val="28"/>
        </w:rPr>
        <w:t xml:space="preserve"> чел.</w:t>
      </w:r>
    </w:p>
    <w:p w:rsidR="00C12CD4" w:rsidRDefault="00C12CD4" w:rsidP="00C12CD4">
      <w:pPr>
        <w:ind w:firstLine="709"/>
        <w:jc w:val="both"/>
        <w:rPr>
          <w:sz w:val="28"/>
          <w:szCs w:val="28"/>
        </w:rPr>
      </w:pPr>
      <w:r w:rsidRPr="00C12CD4">
        <w:rPr>
          <w:sz w:val="28"/>
          <w:szCs w:val="28"/>
        </w:rPr>
        <w:t xml:space="preserve">Смертность (на 1000 населения)                -  </w:t>
      </w:r>
      <w:r w:rsidR="005E31CE">
        <w:rPr>
          <w:sz w:val="28"/>
          <w:szCs w:val="28"/>
        </w:rPr>
        <w:t xml:space="preserve">18,7 </w:t>
      </w:r>
      <w:r w:rsidRPr="00C12CD4">
        <w:rPr>
          <w:sz w:val="28"/>
          <w:szCs w:val="28"/>
        </w:rPr>
        <w:t>чел.</w:t>
      </w:r>
    </w:p>
    <w:p w:rsidR="002E7EA9" w:rsidRPr="00C12CD4" w:rsidRDefault="002E7EA9" w:rsidP="00C12CD4">
      <w:pPr>
        <w:ind w:firstLine="709"/>
        <w:jc w:val="both"/>
        <w:rPr>
          <w:sz w:val="28"/>
          <w:szCs w:val="28"/>
        </w:rPr>
      </w:pPr>
    </w:p>
    <w:p w:rsidR="00C203EE" w:rsidRPr="000A458E" w:rsidRDefault="00C12CD4" w:rsidP="00C12CD4">
      <w:pPr>
        <w:ind w:firstLine="709"/>
        <w:jc w:val="both"/>
        <w:rPr>
          <w:sz w:val="28"/>
          <w:szCs w:val="28"/>
        </w:rPr>
      </w:pPr>
      <w:r w:rsidRPr="00C12CD4">
        <w:rPr>
          <w:sz w:val="28"/>
          <w:szCs w:val="28"/>
        </w:rPr>
        <w:t>Коэффициент  рождаемости в 202</w:t>
      </w:r>
      <w:r w:rsidR="005E31CE">
        <w:rPr>
          <w:sz w:val="28"/>
          <w:szCs w:val="28"/>
        </w:rPr>
        <w:t>2</w:t>
      </w:r>
      <w:r w:rsidRPr="00C12CD4">
        <w:rPr>
          <w:sz w:val="28"/>
          <w:szCs w:val="28"/>
        </w:rPr>
        <w:t xml:space="preserve"> году </w:t>
      </w:r>
      <w:r w:rsidR="005E31CE">
        <w:rPr>
          <w:sz w:val="28"/>
          <w:szCs w:val="28"/>
        </w:rPr>
        <w:t>снизился</w:t>
      </w:r>
      <w:r w:rsidRPr="00C12CD4">
        <w:rPr>
          <w:sz w:val="28"/>
          <w:szCs w:val="28"/>
        </w:rPr>
        <w:t xml:space="preserve">  по сравнению с 20</w:t>
      </w:r>
      <w:r w:rsidR="00E32BAE">
        <w:rPr>
          <w:sz w:val="28"/>
          <w:szCs w:val="28"/>
        </w:rPr>
        <w:t>2</w:t>
      </w:r>
      <w:r w:rsidR="005E31CE">
        <w:rPr>
          <w:sz w:val="28"/>
          <w:szCs w:val="28"/>
        </w:rPr>
        <w:t>1</w:t>
      </w:r>
      <w:r w:rsidRPr="00C12CD4">
        <w:rPr>
          <w:sz w:val="28"/>
          <w:szCs w:val="28"/>
        </w:rPr>
        <w:t xml:space="preserve"> годом на  </w:t>
      </w:r>
      <w:r w:rsidR="005E31CE">
        <w:rPr>
          <w:sz w:val="28"/>
          <w:szCs w:val="28"/>
        </w:rPr>
        <w:t>27,1</w:t>
      </w:r>
      <w:r w:rsidRPr="00C12CD4">
        <w:rPr>
          <w:sz w:val="28"/>
          <w:szCs w:val="28"/>
        </w:rPr>
        <w:t>%, смертности</w:t>
      </w:r>
      <w:r w:rsidR="00E306B2">
        <w:rPr>
          <w:sz w:val="28"/>
          <w:szCs w:val="28"/>
        </w:rPr>
        <w:t xml:space="preserve"> </w:t>
      </w:r>
      <w:r w:rsidR="007E542D">
        <w:rPr>
          <w:sz w:val="28"/>
          <w:szCs w:val="28"/>
        </w:rPr>
        <w:t xml:space="preserve">- </w:t>
      </w:r>
      <w:r w:rsidR="005E31CE">
        <w:rPr>
          <w:sz w:val="28"/>
          <w:szCs w:val="28"/>
        </w:rPr>
        <w:t>снизилась</w:t>
      </w:r>
      <w:r w:rsidR="00D3045B">
        <w:rPr>
          <w:sz w:val="28"/>
          <w:szCs w:val="28"/>
        </w:rPr>
        <w:t xml:space="preserve"> на</w:t>
      </w:r>
      <w:r w:rsidRPr="00C12CD4">
        <w:rPr>
          <w:sz w:val="28"/>
          <w:szCs w:val="28"/>
        </w:rPr>
        <w:t xml:space="preserve"> </w:t>
      </w:r>
      <w:r w:rsidR="005E31CE">
        <w:rPr>
          <w:sz w:val="28"/>
          <w:szCs w:val="28"/>
        </w:rPr>
        <w:t>8,3</w:t>
      </w:r>
      <w:r w:rsidR="00E32BAE">
        <w:rPr>
          <w:sz w:val="28"/>
          <w:szCs w:val="28"/>
        </w:rPr>
        <w:t>%</w:t>
      </w:r>
      <w:r w:rsidR="00D3045B">
        <w:rPr>
          <w:sz w:val="28"/>
          <w:szCs w:val="28"/>
        </w:rPr>
        <w:t xml:space="preserve"> </w:t>
      </w:r>
      <w:r w:rsidRPr="00C12CD4">
        <w:rPr>
          <w:sz w:val="28"/>
          <w:szCs w:val="28"/>
        </w:rPr>
        <w:t>.</w:t>
      </w:r>
      <w:r w:rsidR="00BE29E9">
        <w:rPr>
          <w:sz w:val="28"/>
          <w:szCs w:val="28"/>
        </w:rPr>
        <w:t>Число умерших в 20</w:t>
      </w:r>
      <w:r>
        <w:rPr>
          <w:sz w:val="28"/>
          <w:szCs w:val="28"/>
        </w:rPr>
        <w:t>2</w:t>
      </w:r>
      <w:r w:rsidR="005E31CE">
        <w:rPr>
          <w:sz w:val="28"/>
          <w:szCs w:val="28"/>
        </w:rPr>
        <w:t>2</w:t>
      </w:r>
      <w:r w:rsidR="00761EB1" w:rsidRPr="00761EB1">
        <w:rPr>
          <w:sz w:val="28"/>
          <w:szCs w:val="28"/>
        </w:rPr>
        <w:t xml:space="preserve"> году п</w:t>
      </w:r>
      <w:r w:rsidR="00BE29E9">
        <w:rPr>
          <w:sz w:val="28"/>
          <w:szCs w:val="28"/>
        </w:rPr>
        <w:t xml:space="preserve">ревысило число родившихся в </w:t>
      </w:r>
      <w:r w:rsidR="005E31CE">
        <w:rPr>
          <w:sz w:val="28"/>
          <w:szCs w:val="28"/>
        </w:rPr>
        <w:t>3,7</w:t>
      </w:r>
      <w:r w:rsidR="00BE29E9">
        <w:rPr>
          <w:sz w:val="28"/>
          <w:szCs w:val="28"/>
        </w:rPr>
        <w:t xml:space="preserve"> раза. </w:t>
      </w:r>
      <w:r w:rsidR="00B83792">
        <w:rPr>
          <w:sz w:val="28"/>
          <w:szCs w:val="28"/>
        </w:rPr>
        <w:t xml:space="preserve"> Среднегодовая</w:t>
      </w:r>
      <w:r w:rsidR="00761EB1" w:rsidRPr="00761EB1">
        <w:rPr>
          <w:sz w:val="28"/>
          <w:szCs w:val="28"/>
        </w:rPr>
        <w:t xml:space="preserve"> численность населения к 20</w:t>
      </w:r>
      <w:r w:rsidR="00C05406">
        <w:rPr>
          <w:sz w:val="28"/>
          <w:szCs w:val="28"/>
        </w:rPr>
        <w:t>2</w:t>
      </w:r>
      <w:r w:rsidR="005E31CE">
        <w:rPr>
          <w:sz w:val="28"/>
          <w:szCs w:val="28"/>
        </w:rPr>
        <w:t>6</w:t>
      </w:r>
      <w:r w:rsidR="00761EB1" w:rsidRPr="00761EB1">
        <w:rPr>
          <w:sz w:val="28"/>
          <w:szCs w:val="28"/>
        </w:rPr>
        <w:t xml:space="preserve"> </w:t>
      </w:r>
      <w:r w:rsidR="00761EB1" w:rsidRPr="000A458E">
        <w:rPr>
          <w:sz w:val="28"/>
          <w:szCs w:val="28"/>
        </w:rPr>
        <w:t>го</w:t>
      </w:r>
      <w:r w:rsidR="000B4018" w:rsidRPr="000A458E">
        <w:rPr>
          <w:sz w:val="28"/>
          <w:szCs w:val="28"/>
        </w:rPr>
        <w:t>д</w:t>
      </w:r>
      <w:r w:rsidR="00D2439F" w:rsidRPr="000A458E">
        <w:rPr>
          <w:sz w:val="28"/>
          <w:szCs w:val="28"/>
        </w:rPr>
        <w:t xml:space="preserve">у по прогнозу уменьшится на  </w:t>
      </w:r>
      <w:r w:rsidR="00DB1DA7" w:rsidRPr="000A458E">
        <w:rPr>
          <w:sz w:val="28"/>
          <w:szCs w:val="28"/>
        </w:rPr>
        <w:t>4,</w:t>
      </w:r>
      <w:r w:rsidR="00AC10C8" w:rsidRPr="000A458E">
        <w:rPr>
          <w:sz w:val="28"/>
          <w:szCs w:val="28"/>
        </w:rPr>
        <w:t>2</w:t>
      </w:r>
      <w:r w:rsidR="00BE29E9" w:rsidRPr="000A458E">
        <w:rPr>
          <w:sz w:val="28"/>
          <w:szCs w:val="28"/>
        </w:rPr>
        <w:t xml:space="preserve"> % (по сравнению с уровнем 20</w:t>
      </w:r>
      <w:r w:rsidRPr="000A458E">
        <w:rPr>
          <w:sz w:val="28"/>
          <w:szCs w:val="28"/>
        </w:rPr>
        <w:t>2</w:t>
      </w:r>
      <w:r w:rsidR="00AC10C8" w:rsidRPr="000A458E">
        <w:rPr>
          <w:sz w:val="28"/>
          <w:szCs w:val="28"/>
        </w:rPr>
        <w:t>2</w:t>
      </w:r>
      <w:r w:rsidR="000B4018" w:rsidRPr="000A458E">
        <w:rPr>
          <w:sz w:val="28"/>
          <w:szCs w:val="28"/>
        </w:rPr>
        <w:t xml:space="preserve"> года),  и сост</w:t>
      </w:r>
      <w:r w:rsidR="00BE29E9" w:rsidRPr="000A458E">
        <w:rPr>
          <w:sz w:val="28"/>
          <w:szCs w:val="28"/>
        </w:rPr>
        <w:t xml:space="preserve">авит </w:t>
      </w:r>
      <w:r w:rsidR="002C4766" w:rsidRPr="000A458E">
        <w:rPr>
          <w:sz w:val="28"/>
          <w:szCs w:val="28"/>
        </w:rPr>
        <w:t>4,</w:t>
      </w:r>
      <w:r w:rsidR="00AC10C8" w:rsidRPr="000A458E">
        <w:rPr>
          <w:sz w:val="28"/>
          <w:szCs w:val="28"/>
        </w:rPr>
        <w:t xml:space="preserve">46 </w:t>
      </w:r>
      <w:r w:rsidR="00761EB1" w:rsidRPr="000A458E">
        <w:rPr>
          <w:sz w:val="28"/>
          <w:szCs w:val="28"/>
        </w:rPr>
        <w:t>тыс.  человек.</w:t>
      </w:r>
      <w:r w:rsidR="00B83792" w:rsidRPr="000A458E">
        <w:rPr>
          <w:sz w:val="28"/>
          <w:szCs w:val="28"/>
        </w:rPr>
        <w:t xml:space="preserve">  </w:t>
      </w:r>
      <w:r w:rsidR="00761EB1" w:rsidRPr="000A458E">
        <w:rPr>
          <w:sz w:val="28"/>
          <w:szCs w:val="28"/>
        </w:rPr>
        <w:t xml:space="preserve"> </w:t>
      </w:r>
    </w:p>
    <w:p w:rsidR="00E306B2" w:rsidRPr="000A458E" w:rsidRDefault="00C127EA" w:rsidP="000246B5">
      <w:pPr>
        <w:ind w:firstLine="709"/>
        <w:jc w:val="both"/>
        <w:rPr>
          <w:sz w:val="28"/>
          <w:szCs w:val="28"/>
        </w:rPr>
      </w:pPr>
      <w:r w:rsidRPr="000A458E">
        <w:rPr>
          <w:sz w:val="28"/>
          <w:szCs w:val="28"/>
        </w:rPr>
        <w:t>Уровень безработицы  к концу 202</w:t>
      </w:r>
      <w:r w:rsidR="005E31CE" w:rsidRPr="000A458E">
        <w:rPr>
          <w:sz w:val="28"/>
          <w:szCs w:val="28"/>
        </w:rPr>
        <w:t>3</w:t>
      </w:r>
      <w:r w:rsidRPr="000A458E">
        <w:rPr>
          <w:sz w:val="28"/>
          <w:szCs w:val="28"/>
        </w:rPr>
        <w:t xml:space="preserve"> года </w:t>
      </w:r>
      <w:r w:rsidR="004E4263" w:rsidRPr="000A458E">
        <w:rPr>
          <w:sz w:val="28"/>
          <w:szCs w:val="28"/>
        </w:rPr>
        <w:t xml:space="preserve"> по Палехскому городскому поселению </w:t>
      </w:r>
      <w:r w:rsidRPr="000A458E">
        <w:rPr>
          <w:sz w:val="28"/>
          <w:szCs w:val="28"/>
        </w:rPr>
        <w:t xml:space="preserve">прогнозируется  на уровне </w:t>
      </w:r>
      <w:r w:rsidR="00DB1DA7" w:rsidRPr="000A458E">
        <w:rPr>
          <w:sz w:val="28"/>
          <w:szCs w:val="28"/>
        </w:rPr>
        <w:t>0,</w:t>
      </w:r>
      <w:r w:rsidR="00CC1635" w:rsidRPr="000A458E">
        <w:rPr>
          <w:sz w:val="28"/>
          <w:szCs w:val="28"/>
        </w:rPr>
        <w:t>2</w:t>
      </w:r>
      <w:r w:rsidR="00F72F8B" w:rsidRPr="000A458E">
        <w:rPr>
          <w:sz w:val="28"/>
          <w:szCs w:val="28"/>
        </w:rPr>
        <w:t xml:space="preserve"> %</w:t>
      </w:r>
      <w:r w:rsidRPr="000A458E">
        <w:rPr>
          <w:sz w:val="28"/>
          <w:szCs w:val="28"/>
        </w:rPr>
        <w:t xml:space="preserve"> </w:t>
      </w:r>
      <w:r w:rsidR="004E4263" w:rsidRPr="000A458E">
        <w:rPr>
          <w:sz w:val="28"/>
          <w:szCs w:val="28"/>
        </w:rPr>
        <w:t>, на 202</w:t>
      </w:r>
      <w:r w:rsidR="005E31CE" w:rsidRPr="000A458E">
        <w:rPr>
          <w:sz w:val="28"/>
          <w:szCs w:val="28"/>
        </w:rPr>
        <w:t>4</w:t>
      </w:r>
      <w:r w:rsidR="004E4263" w:rsidRPr="000A458E">
        <w:rPr>
          <w:sz w:val="28"/>
          <w:szCs w:val="28"/>
        </w:rPr>
        <w:t>-202</w:t>
      </w:r>
      <w:r w:rsidR="005E31CE" w:rsidRPr="000A458E">
        <w:rPr>
          <w:sz w:val="28"/>
          <w:szCs w:val="28"/>
        </w:rPr>
        <w:t>6</w:t>
      </w:r>
      <w:r w:rsidR="004E4263" w:rsidRPr="000A458E">
        <w:rPr>
          <w:sz w:val="28"/>
          <w:szCs w:val="28"/>
        </w:rPr>
        <w:t>г. планируется сохранить безработицу на  уровне 202</w:t>
      </w:r>
      <w:r w:rsidR="00DB1DA7" w:rsidRPr="000A458E">
        <w:rPr>
          <w:sz w:val="28"/>
          <w:szCs w:val="28"/>
        </w:rPr>
        <w:t>2</w:t>
      </w:r>
      <w:r w:rsidR="004E4263" w:rsidRPr="000A458E">
        <w:rPr>
          <w:sz w:val="28"/>
          <w:szCs w:val="28"/>
        </w:rPr>
        <w:t xml:space="preserve"> года</w:t>
      </w:r>
      <w:r w:rsidR="00F87B07" w:rsidRPr="000A458E">
        <w:rPr>
          <w:sz w:val="28"/>
          <w:szCs w:val="28"/>
        </w:rPr>
        <w:t>.</w:t>
      </w:r>
      <w:r w:rsidR="004E4263" w:rsidRPr="000A458E">
        <w:rPr>
          <w:sz w:val="28"/>
          <w:szCs w:val="28"/>
        </w:rPr>
        <w:t xml:space="preserve"> </w:t>
      </w:r>
      <w:r w:rsidR="002C4766" w:rsidRPr="000A458E">
        <w:rPr>
          <w:sz w:val="28"/>
          <w:szCs w:val="28"/>
        </w:rPr>
        <w:t>По состоянию на 01.10.202</w:t>
      </w:r>
      <w:r w:rsidR="005E31CE" w:rsidRPr="000A458E">
        <w:rPr>
          <w:sz w:val="28"/>
          <w:szCs w:val="28"/>
        </w:rPr>
        <w:t>3</w:t>
      </w:r>
      <w:r w:rsidR="002C4766" w:rsidRPr="000A458E">
        <w:rPr>
          <w:sz w:val="28"/>
          <w:szCs w:val="28"/>
        </w:rPr>
        <w:t xml:space="preserve"> года в </w:t>
      </w:r>
      <w:r w:rsidRPr="000A458E">
        <w:rPr>
          <w:sz w:val="28"/>
          <w:szCs w:val="28"/>
        </w:rPr>
        <w:t>центре занятости</w:t>
      </w:r>
      <w:r w:rsidR="007E542D" w:rsidRPr="000A458E">
        <w:rPr>
          <w:sz w:val="28"/>
          <w:szCs w:val="28"/>
        </w:rPr>
        <w:t xml:space="preserve"> </w:t>
      </w:r>
      <w:r w:rsidRPr="000A458E">
        <w:rPr>
          <w:sz w:val="28"/>
          <w:szCs w:val="28"/>
        </w:rPr>
        <w:t xml:space="preserve"> 1</w:t>
      </w:r>
      <w:r w:rsidR="00CC1635" w:rsidRPr="000A458E">
        <w:rPr>
          <w:sz w:val="28"/>
          <w:szCs w:val="28"/>
        </w:rPr>
        <w:t>63</w:t>
      </w:r>
      <w:r w:rsidR="005E31CE" w:rsidRPr="000A458E">
        <w:rPr>
          <w:sz w:val="28"/>
          <w:szCs w:val="28"/>
        </w:rPr>
        <w:t xml:space="preserve"> </w:t>
      </w:r>
      <w:r w:rsidR="00F87B07" w:rsidRPr="000A458E">
        <w:rPr>
          <w:sz w:val="28"/>
          <w:szCs w:val="28"/>
        </w:rPr>
        <w:t xml:space="preserve">вакансии, из них </w:t>
      </w:r>
      <w:r w:rsidR="00CC1635" w:rsidRPr="000A458E">
        <w:rPr>
          <w:sz w:val="28"/>
          <w:szCs w:val="28"/>
        </w:rPr>
        <w:t>124</w:t>
      </w:r>
      <w:r w:rsidR="00F87B07" w:rsidRPr="000A458E">
        <w:rPr>
          <w:sz w:val="28"/>
          <w:szCs w:val="28"/>
        </w:rPr>
        <w:t xml:space="preserve"> по Палехскому г/п (</w:t>
      </w:r>
      <w:r w:rsidR="00CC1635" w:rsidRPr="000A458E">
        <w:rPr>
          <w:sz w:val="28"/>
          <w:szCs w:val="28"/>
        </w:rPr>
        <w:t>76</w:t>
      </w:r>
      <w:r w:rsidR="00F87B07" w:rsidRPr="000A458E">
        <w:rPr>
          <w:sz w:val="28"/>
          <w:szCs w:val="28"/>
        </w:rPr>
        <w:t xml:space="preserve">%). </w:t>
      </w:r>
    </w:p>
    <w:p w:rsidR="00AA2FCD" w:rsidRPr="000A458E" w:rsidRDefault="00285576" w:rsidP="00CF6D7C">
      <w:pPr>
        <w:ind w:firstLine="709"/>
        <w:jc w:val="both"/>
        <w:rPr>
          <w:sz w:val="28"/>
          <w:szCs w:val="28"/>
        </w:rPr>
      </w:pPr>
      <w:r w:rsidRPr="000A458E">
        <w:rPr>
          <w:sz w:val="28"/>
          <w:szCs w:val="28"/>
        </w:rPr>
        <w:t>Среднемесячная заработная плата по крупным и средним предприятиям  в 202</w:t>
      </w:r>
      <w:r w:rsidR="00F72F8B" w:rsidRPr="000A458E">
        <w:rPr>
          <w:sz w:val="28"/>
          <w:szCs w:val="28"/>
        </w:rPr>
        <w:t>2</w:t>
      </w:r>
      <w:r w:rsidRPr="000A458E">
        <w:rPr>
          <w:sz w:val="28"/>
          <w:szCs w:val="28"/>
        </w:rPr>
        <w:t xml:space="preserve"> году увеличилась на </w:t>
      </w:r>
      <w:r w:rsidR="00F72F8B" w:rsidRPr="000A458E">
        <w:rPr>
          <w:sz w:val="28"/>
          <w:szCs w:val="28"/>
        </w:rPr>
        <w:t>19</w:t>
      </w:r>
      <w:r w:rsidRPr="000A458E">
        <w:rPr>
          <w:sz w:val="28"/>
          <w:szCs w:val="28"/>
        </w:rPr>
        <w:t xml:space="preserve"> %, и составила </w:t>
      </w:r>
      <w:r w:rsidR="00C127EA" w:rsidRPr="000A458E">
        <w:rPr>
          <w:sz w:val="28"/>
          <w:szCs w:val="28"/>
        </w:rPr>
        <w:t xml:space="preserve"> в целом по району</w:t>
      </w:r>
      <w:r w:rsidR="007E542D" w:rsidRPr="000A458E">
        <w:rPr>
          <w:sz w:val="28"/>
          <w:szCs w:val="28"/>
        </w:rPr>
        <w:t xml:space="preserve"> </w:t>
      </w:r>
      <w:r w:rsidR="00F72F8B" w:rsidRPr="000A458E">
        <w:rPr>
          <w:sz w:val="28"/>
          <w:szCs w:val="28"/>
        </w:rPr>
        <w:t>33383</w:t>
      </w:r>
      <w:r w:rsidR="007E542D" w:rsidRPr="000A458E">
        <w:rPr>
          <w:sz w:val="28"/>
          <w:szCs w:val="28"/>
        </w:rPr>
        <w:t xml:space="preserve"> рублей</w:t>
      </w:r>
      <w:r w:rsidRPr="000A458E">
        <w:rPr>
          <w:sz w:val="28"/>
          <w:szCs w:val="28"/>
        </w:rPr>
        <w:t xml:space="preserve"> в месяц.</w:t>
      </w:r>
      <w:r w:rsidR="00AA2FCD" w:rsidRPr="000A458E">
        <w:rPr>
          <w:sz w:val="28"/>
          <w:szCs w:val="28"/>
        </w:rPr>
        <w:t xml:space="preserve"> </w:t>
      </w:r>
      <w:r w:rsidR="00C127EA" w:rsidRPr="000A458E">
        <w:rPr>
          <w:sz w:val="28"/>
          <w:szCs w:val="28"/>
        </w:rPr>
        <w:t>Среднемесячная заработная плата</w:t>
      </w:r>
      <w:r w:rsidR="000A458E" w:rsidRPr="000A458E">
        <w:rPr>
          <w:sz w:val="28"/>
          <w:szCs w:val="28"/>
        </w:rPr>
        <w:t xml:space="preserve"> (с учетом субъектов МСП) </w:t>
      </w:r>
      <w:r w:rsidR="00C127EA" w:rsidRPr="000A458E">
        <w:rPr>
          <w:sz w:val="28"/>
          <w:szCs w:val="28"/>
        </w:rPr>
        <w:t xml:space="preserve"> </w:t>
      </w:r>
      <w:r w:rsidR="00AA2FCD" w:rsidRPr="000A458E">
        <w:rPr>
          <w:sz w:val="28"/>
          <w:szCs w:val="28"/>
        </w:rPr>
        <w:t xml:space="preserve"> </w:t>
      </w:r>
      <w:r w:rsidR="00C127EA" w:rsidRPr="000A458E">
        <w:rPr>
          <w:sz w:val="28"/>
          <w:szCs w:val="28"/>
        </w:rPr>
        <w:t xml:space="preserve"> по  Палехскому г.п.</w:t>
      </w:r>
      <w:r w:rsidR="0033597E" w:rsidRPr="000A458E">
        <w:rPr>
          <w:sz w:val="28"/>
          <w:szCs w:val="28"/>
        </w:rPr>
        <w:t xml:space="preserve">  в 2022</w:t>
      </w:r>
      <w:r w:rsidR="00DB1DA7" w:rsidRPr="000A458E">
        <w:rPr>
          <w:sz w:val="28"/>
          <w:szCs w:val="28"/>
        </w:rPr>
        <w:t xml:space="preserve"> </w:t>
      </w:r>
      <w:r w:rsidR="0033597E" w:rsidRPr="000A458E">
        <w:rPr>
          <w:sz w:val="28"/>
          <w:szCs w:val="28"/>
        </w:rPr>
        <w:t>году прогнозируется в сумме 2</w:t>
      </w:r>
      <w:r w:rsidR="000A458E" w:rsidRPr="000A458E">
        <w:rPr>
          <w:sz w:val="28"/>
          <w:szCs w:val="28"/>
        </w:rPr>
        <w:t>9</w:t>
      </w:r>
      <w:r w:rsidR="00DB1DA7" w:rsidRPr="000A458E">
        <w:rPr>
          <w:sz w:val="28"/>
          <w:szCs w:val="28"/>
        </w:rPr>
        <w:t>,</w:t>
      </w:r>
      <w:r w:rsidR="0033597E" w:rsidRPr="000A458E">
        <w:rPr>
          <w:sz w:val="28"/>
          <w:szCs w:val="28"/>
        </w:rPr>
        <w:t>0</w:t>
      </w:r>
      <w:r w:rsidR="006F3800" w:rsidRPr="000A458E">
        <w:rPr>
          <w:sz w:val="28"/>
          <w:szCs w:val="28"/>
        </w:rPr>
        <w:t xml:space="preserve"> </w:t>
      </w:r>
      <w:r w:rsidR="00DB1DA7" w:rsidRPr="000A458E">
        <w:rPr>
          <w:sz w:val="28"/>
          <w:szCs w:val="28"/>
        </w:rPr>
        <w:t>тыс.</w:t>
      </w:r>
      <w:r w:rsidR="000246B5" w:rsidRPr="000A458E">
        <w:rPr>
          <w:sz w:val="28"/>
          <w:szCs w:val="28"/>
        </w:rPr>
        <w:t xml:space="preserve"> </w:t>
      </w:r>
      <w:r w:rsidR="0033597E" w:rsidRPr="000A458E">
        <w:rPr>
          <w:sz w:val="28"/>
          <w:szCs w:val="28"/>
        </w:rPr>
        <w:t>рублей</w:t>
      </w:r>
      <w:r w:rsidR="00BE085E" w:rsidRPr="000A458E">
        <w:rPr>
          <w:sz w:val="28"/>
          <w:szCs w:val="28"/>
        </w:rPr>
        <w:t>, а к</w:t>
      </w:r>
      <w:r w:rsidR="00AA2FCD" w:rsidRPr="000A458E">
        <w:rPr>
          <w:sz w:val="28"/>
          <w:szCs w:val="28"/>
        </w:rPr>
        <w:t xml:space="preserve">  20</w:t>
      </w:r>
      <w:r w:rsidR="00C05406" w:rsidRPr="000A458E">
        <w:rPr>
          <w:sz w:val="28"/>
          <w:szCs w:val="28"/>
        </w:rPr>
        <w:t>2</w:t>
      </w:r>
      <w:r w:rsidR="000A458E" w:rsidRPr="000A458E">
        <w:rPr>
          <w:sz w:val="28"/>
          <w:szCs w:val="28"/>
        </w:rPr>
        <w:t>6</w:t>
      </w:r>
      <w:r w:rsidR="00AA2FCD" w:rsidRPr="000A458E">
        <w:rPr>
          <w:sz w:val="28"/>
          <w:szCs w:val="28"/>
        </w:rPr>
        <w:t xml:space="preserve"> году</w:t>
      </w:r>
      <w:r w:rsidR="00CD2BE3" w:rsidRPr="000A458E">
        <w:t xml:space="preserve"> </w:t>
      </w:r>
      <w:r w:rsidR="00BE085E" w:rsidRPr="000A458E">
        <w:rPr>
          <w:sz w:val="28"/>
          <w:szCs w:val="28"/>
        </w:rPr>
        <w:t>-</w:t>
      </w:r>
      <w:r w:rsidR="00CD2BE3" w:rsidRPr="000A458E">
        <w:rPr>
          <w:sz w:val="28"/>
          <w:szCs w:val="28"/>
        </w:rPr>
        <w:t xml:space="preserve"> </w:t>
      </w:r>
      <w:r w:rsidR="00D2439F" w:rsidRPr="000A458E">
        <w:rPr>
          <w:sz w:val="28"/>
          <w:szCs w:val="28"/>
        </w:rPr>
        <w:t xml:space="preserve"> </w:t>
      </w:r>
      <w:r w:rsidR="00DB1DA7" w:rsidRPr="000A458E">
        <w:rPr>
          <w:sz w:val="28"/>
          <w:szCs w:val="28"/>
        </w:rPr>
        <w:t>3</w:t>
      </w:r>
      <w:r w:rsidR="000A458E" w:rsidRPr="000A458E">
        <w:rPr>
          <w:sz w:val="28"/>
          <w:szCs w:val="28"/>
        </w:rPr>
        <w:t>4</w:t>
      </w:r>
      <w:r w:rsidR="00DB1DA7" w:rsidRPr="000A458E">
        <w:rPr>
          <w:sz w:val="28"/>
          <w:szCs w:val="28"/>
        </w:rPr>
        <w:t>,5тыс.</w:t>
      </w:r>
      <w:r w:rsidR="00AA2FCD" w:rsidRPr="000A458E">
        <w:rPr>
          <w:sz w:val="28"/>
          <w:szCs w:val="28"/>
        </w:rPr>
        <w:t xml:space="preserve"> рублей в месяц</w:t>
      </w:r>
      <w:r w:rsidR="000A458E" w:rsidRPr="000A458E">
        <w:rPr>
          <w:sz w:val="28"/>
          <w:szCs w:val="28"/>
        </w:rPr>
        <w:t>.</w:t>
      </w:r>
      <w:r w:rsidR="00AA2FCD" w:rsidRPr="000A458E">
        <w:rPr>
          <w:sz w:val="28"/>
          <w:szCs w:val="28"/>
        </w:rPr>
        <w:t xml:space="preserve"> </w:t>
      </w:r>
    </w:p>
    <w:p w:rsidR="009D2ABF" w:rsidRPr="000A458E" w:rsidRDefault="009D2ABF" w:rsidP="00AF7A2C">
      <w:pPr>
        <w:snapToGrid w:val="0"/>
        <w:ind w:left="-57" w:right="-57" w:firstLine="709"/>
        <w:contextualSpacing/>
        <w:rPr>
          <w:b/>
          <w:sz w:val="28"/>
          <w:szCs w:val="28"/>
        </w:rPr>
      </w:pPr>
    </w:p>
    <w:p w:rsidR="000246B5" w:rsidRDefault="000246B5" w:rsidP="00AF7A2C">
      <w:pPr>
        <w:snapToGrid w:val="0"/>
        <w:ind w:left="-57" w:right="-57" w:firstLine="709"/>
        <w:contextualSpacing/>
        <w:rPr>
          <w:b/>
          <w:sz w:val="28"/>
          <w:szCs w:val="28"/>
        </w:rPr>
      </w:pPr>
    </w:p>
    <w:p w:rsidR="000246B5" w:rsidRDefault="000246B5" w:rsidP="00AF7A2C">
      <w:pPr>
        <w:snapToGrid w:val="0"/>
        <w:ind w:left="-57" w:right="-57" w:firstLine="709"/>
        <w:contextualSpacing/>
        <w:rPr>
          <w:b/>
          <w:sz w:val="28"/>
          <w:szCs w:val="28"/>
        </w:rPr>
      </w:pPr>
    </w:p>
    <w:p w:rsidR="00C93807" w:rsidRPr="00F2538F" w:rsidRDefault="00315996" w:rsidP="008B0151">
      <w:pPr>
        <w:jc w:val="both"/>
        <w:rPr>
          <w:sz w:val="28"/>
          <w:szCs w:val="28"/>
        </w:rPr>
      </w:pPr>
      <w:r w:rsidRPr="00F2538F">
        <w:rPr>
          <w:sz w:val="28"/>
          <w:szCs w:val="28"/>
        </w:rPr>
        <w:t>Н</w:t>
      </w:r>
      <w:r w:rsidR="004157F6" w:rsidRPr="00F2538F">
        <w:rPr>
          <w:sz w:val="28"/>
          <w:szCs w:val="28"/>
        </w:rPr>
        <w:t>ачальник управления</w:t>
      </w:r>
      <w:r w:rsidR="00C93807" w:rsidRPr="00F2538F">
        <w:rPr>
          <w:sz w:val="28"/>
          <w:szCs w:val="28"/>
        </w:rPr>
        <w:t xml:space="preserve"> экономики, </w:t>
      </w:r>
    </w:p>
    <w:p w:rsidR="00C93807" w:rsidRPr="00F2538F" w:rsidRDefault="00C93807" w:rsidP="008B0151">
      <w:pPr>
        <w:jc w:val="both"/>
        <w:rPr>
          <w:sz w:val="28"/>
          <w:szCs w:val="28"/>
        </w:rPr>
      </w:pPr>
      <w:r w:rsidRPr="00F2538F">
        <w:rPr>
          <w:sz w:val="28"/>
          <w:szCs w:val="28"/>
        </w:rPr>
        <w:t xml:space="preserve">инвестиций и сельского хозяйства            </w:t>
      </w:r>
      <w:r w:rsidR="00C03E7A" w:rsidRPr="00F2538F">
        <w:rPr>
          <w:sz w:val="28"/>
          <w:szCs w:val="28"/>
        </w:rPr>
        <w:t xml:space="preserve">          </w:t>
      </w:r>
      <w:r w:rsidRPr="00F2538F">
        <w:rPr>
          <w:sz w:val="28"/>
          <w:szCs w:val="28"/>
        </w:rPr>
        <w:t xml:space="preserve">        </w:t>
      </w:r>
      <w:r w:rsidR="0099011C">
        <w:rPr>
          <w:sz w:val="28"/>
          <w:szCs w:val="28"/>
        </w:rPr>
        <w:t xml:space="preserve">     </w:t>
      </w:r>
      <w:r w:rsidRPr="00F2538F">
        <w:rPr>
          <w:sz w:val="28"/>
          <w:szCs w:val="28"/>
        </w:rPr>
        <w:t xml:space="preserve">            </w:t>
      </w:r>
      <w:r w:rsidR="00315996" w:rsidRPr="00F2538F">
        <w:rPr>
          <w:sz w:val="28"/>
          <w:szCs w:val="28"/>
        </w:rPr>
        <w:t>Т.В.Караушина</w:t>
      </w:r>
      <w:r w:rsidRPr="00F2538F">
        <w:rPr>
          <w:sz w:val="28"/>
          <w:szCs w:val="28"/>
        </w:rPr>
        <w:t xml:space="preserve">    </w:t>
      </w:r>
    </w:p>
    <w:p w:rsidR="00C03D10" w:rsidRPr="002936B0" w:rsidRDefault="00C03D10" w:rsidP="00AF7A2C">
      <w:pPr>
        <w:ind w:firstLine="709"/>
        <w:jc w:val="both"/>
        <w:rPr>
          <w:sz w:val="28"/>
          <w:szCs w:val="28"/>
        </w:rPr>
      </w:pPr>
    </w:p>
    <w:p w:rsidR="005E3469" w:rsidRPr="002936B0" w:rsidRDefault="005E3469" w:rsidP="00DC7F71">
      <w:pPr>
        <w:spacing w:line="360" w:lineRule="auto"/>
        <w:jc w:val="both"/>
        <w:rPr>
          <w:sz w:val="28"/>
          <w:szCs w:val="28"/>
        </w:rPr>
      </w:pPr>
      <w:r w:rsidRPr="002936B0">
        <w:rPr>
          <w:sz w:val="28"/>
          <w:szCs w:val="28"/>
        </w:rPr>
        <w:t xml:space="preserve">               </w:t>
      </w:r>
    </w:p>
    <w:sectPr w:rsidR="005E3469" w:rsidRPr="002936B0" w:rsidSect="00AF7A2C">
      <w:pgSz w:w="11906" w:h="16838"/>
      <w:pgMar w:top="851" w:right="96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D0" w:rsidRDefault="00B219D0" w:rsidP="00F30FB7">
      <w:r>
        <w:separator/>
      </w:r>
    </w:p>
  </w:endnote>
  <w:endnote w:type="continuationSeparator" w:id="0">
    <w:p w:rsidR="00B219D0" w:rsidRDefault="00B219D0" w:rsidP="00F3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D0" w:rsidRDefault="00B219D0" w:rsidP="00F30FB7">
      <w:r>
        <w:separator/>
      </w:r>
    </w:p>
  </w:footnote>
  <w:footnote w:type="continuationSeparator" w:id="0">
    <w:p w:rsidR="00B219D0" w:rsidRDefault="00B219D0" w:rsidP="00F3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6D67"/>
    <w:multiLevelType w:val="hybridMultilevel"/>
    <w:tmpl w:val="BC14D6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A38321E"/>
    <w:multiLevelType w:val="hybridMultilevel"/>
    <w:tmpl w:val="D1A67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C245A"/>
    <w:multiLevelType w:val="hybridMultilevel"/>
    <w:tmpl w:val="EABE0B30"/>
    <w:lvl w:ilvl="0" w:tplc="CF36EAD8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5"/>
    <w:rsid w:val="00007234"/>
    <w:rsid w:val="000114D5"/>
    <w:rsid w:val="00012210"/>
    <w:rsid w:val="0001387E"/>
    <w:rsid w:val="00013D77"/>
    <w:rsid w:val="00021F54"/>
    <w:rsid w:val="0002314D"/>
    <w:rsid w:val="000246B5"/>
    <w:rsid w:val="00027ACB"/>
    <w:rsid w:val="00040C1C"/>
    <w:rsid w:val="000412BA"/>
    <w:rsid w:val="00050506"/>
    <w:rsid w:val="00055D17"/>
    <w:rsid w:val="0006298A"/>
    <w:rsid w:val="00075042"/>
    <w:rsid w:val="00075420"/>
    <w:rsid w:val="000A458E"/>
    <w:rsid w:val="000A6812"/>
    <w:rsid w:val="000B352E"/>
    <w:rsid w:val="000B4018"/>
    <w:rsid w:val="000B61E3"/>
    <w:rsid w:val="000C0F23"/>
    <w:rsid w:val="000C1A1B"/>
    <w:rsid w:val="000C4002"/>
    <w:rsid w:val="000D22D7"/>
    <w:rsid w:val="000D3E55"/>
    <w:rsid w:val="000D46C8"/>
    <w:rsid w:val="000D5364"/>
    <w:rsid w:val="000D597E"/>
    <w:rsid w:val="000E26AD"/>
    <w:rsid w:val="000E514F"/>
    <w:rsid w:val="000F6046"/>
    <w:rsid w:val="00115DDF"/>
    <w:rsid w:val="001275AA"/>
    <w:rsid w:val="0013152E"/>
    <w:rsid w:val="0014008E"/>
    <w:rsid w:val="00142D4F"/>
    <w:rsid w:val="0014531C"/>
    <w:rsid w:val="001455AC"/>
    <w:rsid w:val="00160B22"/>
    <w:rsid w:val="0017360F"/>
    <w:rsid w:val="00181220"/>
    <w:rsid w:val="001867CE"/>
    <w:rsid w:val="00186BD3"/>
    <w:rsid w:val="00186DE2"/>
    <w:rsid w:val="00190B9C"/>
    <w:rsid w:val="001944F2"/>
    <w:rsid w:val="00194AF0"/>
    <w:rsid w:val="001955EC"/>
    <w:rsid w:val="001A59C3"/>
    <w:rsid w:val="001A6B5F"/>
    <w:rsid w:val="001B7EAE"/>
    <w:rsid w:val="001C02AF"/>
    <w:rsid w:val="001C076F"/>
    <w:rsid w:val="001C4D0C"/>
    <w:rsid w:val="001C7309"/>
    <w:rsid w:val="001E0962"/>
    <w:rsid w:val="001E5677"/>
    <w:rsid w:val="001E6361"/>
    <w:rsid w:val="00201838"/>
    <w:rsid w:val="00201FA3"/>
    <w:rsid w:val="0020537C"/>
    <w:rsid w:val="002074C1"/>
    <w:rsid w:val="0021330C"/>
    <w:rsid w:val="00216776"/>
    <w:rsid w:val="00223DD5"/>
    <w:rsid w:val="00230DC9"/>
    <w:rsid w:val="00232F09"/>
    <w:rsid w:val="002335F4"/>
    <w:rsid w:val="00240126"/>
    <w:rsid w:val="00242E64"/>
    <w:rsid w:val="00254208"/>
    <w:rsid w:val="002638E2"/>
    <w:rsid w:val="00265C3D"/>
    <w:rsid w:val="00271B58"/>
    <w:rsid w:val="00277646"/>
    <w:rsid w:val="002779A1"/>
    <w:rsid w:val="00285576"/>
    <w:rsid w:val="00290ADA"/>
    <w:rsid w:val="002936B0"/>
    <w:rsid w:val="0029728E"/>
    <w:rsid w:val="002A188F"/>
    <w:rsid w:val="002A63ED"/>
    <w:rsid w:val="002B0224"/>
    <w:rsid w:val="002B2477"/>
    <w:rsid w:val="002B7826"/>
    <w:rsid w:val="002C089C"/>
    <w:rsid w:val="002C1539"/>
    <w:rsid w:val="002C1C44"/>
    <w:rsid w:val="002C4549"/>
    <w:rsid w:val="002C4766"/>
    <w:rsid w:val="002D2735"/>
    <w:rsid w:val="002D40B8"/>
    <w:rsid w:val="002E20A6"/>
    <w:rsid w:val="002E7EA9"/>
    <w:rsid w:val="002F1132"/>
    <w:rsid w:val="002F285E"/>
    <w:rsid w:val="00300F7D"/>
    <w:rsid w:val="0030200E"/>
    <w:rsid w:val="00303BAA"/>
    <w:rsid w:val="0030657D"/>
    <w:rsid w:val="00306D2F"/>
    <w:rsid w:val="003116D9"/>
    <w:rsid w:val="00314B48"/>
    <w:rsid w:val="00315996"/>
    <w:rsid w:val="0031776E"/>
    <w:rsid w:val="00320367"/>
    <w:rsid w:val="003237AD"/>
    <w:rsid w:val="003270DC"/>
    <w:rsid w:val="0033164C"/>
    <w:rsid w:val="00334CF7"/>
    <w:rsid w:val="0033597E"/>
    <w:rsid w:val="00341E5E"/>
    <w:rsid w:val="00342DD1"/>
    <w:rsid w:val="00352BEE"/>
    <w:rsid w:val="00353B68"/>
    <w:rsid w:val="00362879"/>
    <w:rsid w:val="00363ADD"/>
    <w:rsid w:val="00370850"/>
    <w:rsid w:val="00372A0F"/>
    <w:rsid w:val="0038315E"/>
    <w:rsid w:val="0038566D"/>
    <w:rsid w:val="003868D9"/>
    <w:rsid w:val="003875BF"/>
    <w:rsid w:val="00395AD1"/>
    <w:rsid w:val="003A08CE"/>
    <w:rsid w:val="003A4B5A"/>
    <w:rsid w:val="003A4BA1"/>
    <w:rsid w:val="003B0A76"/>
    <w:rsid w:val="003B3956"/>
    <w:rsid w:val="003B77DB"/>
    <w:rsid w:val="003C1003"/>
    <w:rsid w:val="003C485A"/>
    <w:rsid w:val="003C6B48"/>
    <w:rsid w:val="003C70CA"/>
    <w:rsid w:val="003D2E1E"/>
    <w:rsid w:val="003D2F8C"/>
    <w:rsid w:val="003E3DFC"/>
    <w:rsid w:val="003F2FBB"/>
    <w:rsid w:val="003F3831"/>
    <w:rsid w:val="003F3FA0"/>
    <w:rsid w:val="003F720B"/>
    <w:rsid w:val="00400AAA"/>
    <w:rsid w:val="00404914"/>
    <w:rsid w:val="0040510E"/>
    <w:rsid w:val="0041231F"/>
    <w:rsid w:val="00412BD1"/>
    <w:rsid w:val="00413107"/>
    <w:rsid w:val="004157F6"/>
    <w:rsid w:val="00415985"/>
    <w:rsid w:val="00416BAB"/>
    <w:rsid w:val="00424190"/>
    <w:rsid w:val="004258C6"/>
    <w:rsid w:val="00430A82"/>
    <w:rsid w:val="004352BB"/>
    <w:rsid w:val="004352BD"/>
    <w:rsid w:val="0044310B"/>
    <w:rsid w:val="00443D94"/>
    <w:rsid w:val="004444DC"/>
    <w:rsid w:val="004474B3"/>
    <w:rsid w:val="00451711"/>
    <w:rsid w:val="004528B6"/>
    <w:rsid w:val="00460B1F"/>
    <w:rsid w:val="00464416"/>
    <w:rsid w:val="00471518"/>
    <w:rsid w:val="004735AF"/>
    <w:rsid w:val="00474071"/>
    <w:rsid w:val="00480760"/>
    <w:rsid w:val="00482E74"/>
    <w:rsid w:val="00483F03"/>
    <w:rsid w:val="00484984"/>
    <w:rsid w:val="00485724"/>
    <w:rsid w:val="00497747"/>
    <w:rsid w:val="004A2603"/>
    <w:rsid w:val="004B043D"/>
    <w:rsid w:val="004B3FC0"/>
    <w:rsid w:val="004B6B03"/>
    <w:rsid w:val="004C14EA"/>
    <w:rsid w:val="004C18EC"/>
    <w:rsid w:val="004C203D"/>
    <w:rsid w:val="004C48AE"/>
    <w:rsid w:val="004C4E30"/>
    <w:rsid w:val="004D103C"/>
    <w:rsid w:val="004D4480"/>
    <w:rsid w:val="004D4764"/>
    <w:rsid w:val="004E4263"/>
    <w:rsid w:val="004E7CA3"/>
    <w:rsid w:val="004F011D"/>
    <w:rsid w:val="004F6D9B"/>
    <w:rsid w:val="005007FC"/>
    <w:rsid w:val="005043F3"/>
    <w:rsid w:val="005044D0"/>
    <w:rsid w:val="00505D17"/>
    <w:rsid w:val="005061FE"/>
    <w:rsid w:val="005135BB"/>
    <w:rsid w:val="00520A8C"/>
    <w:rsid w:val="005262DC"/>
    <w:rsid w:val="0052691D"/>
    <w:rsid w:val="00527737"/>
    <w:rsid w:val="005312F9"/>
    <w:rsid w:val="00532A77"/>
    <w:rsid w:val="00532CFA"/>
    <w:rsid w:val="00533087"/>
    <w:rsid w:val="00533EAE"/>
    <w:rsid w:val="00535F08"/>
    <w:rsid w:val="00540803"/>
    <w:rsid w:val="00541DB8"/>
    <w:rsid w:val="00541DC0"/>
    <w:rsid w:val="005421D6"/>
    <w:rsid w:val="0054318F"/>
    <w:rsid w:val="00552F04"/>
    <w:rsid w:val="0055508F"/>
    <w:rsid w:val="00560A47"/>
    <w:rsid w:val="00574CCA"/>
    <w:rsid w:val="005756C6"/>
    <w:rsid w:val="00577CC9"/>
    <w:rsid w:val="00580882"/>
    <w:rsid w:val="005816EC"/>
    <w:rsid w:val="00587A3F"/>
    <w:rsid w:val="00597C2A"/>
    <w:rsid w:val="005A5A0B"/>
    <w:rsid w:val="005B0051"/>
    <w:rsid w:val="005B372A"/>
    <w:rsid w:val="005C2839"/>
    <w:rsid w:val="005D5C1A"/>
    <w:rsid w:val="005E2FF5"/>
    <w:rsid w:val="005E31CE"/>
    <w:rsid w:val="005E3469"/>
    <w:rsid w:val="005F1AE2"/>
    <w:rsid w:val="005F3FFD"/>
    <w:rsid w:val="005F4CCA"/>
    <w:rsid w:val="005F5CA7"/>
    <w:rsid w:val="00611C97"/>
    <w:rsid w:val="00613F1D"/>
    <w:rsid w:val="0061584C"/>
    <w:rsid w:val="00616DC8"/>
    <w:rsid w:val="00617D6D"/>
    <w:rsid w:val="006201F7"/>
    <w:rsid w:val="00624341"/>
    <w:rsid w:val="0062583F"/>
    <w:rsid w:val="006306AD"/>
    <w:rsid w:val="0064014C"/>
    <w:rsid w:val="00641F18"/>
    <w:rsid w:val="00643436"/>
    <w:rsid w:val="00651548"/>
    <w:rsid w:val="00653003"/>
    <w:rsid w:val="00654AB5"/>
    <w:rsid w:val="00657646"/>
    <w:rsid w:val="006617B5"/>
    <w:rsid w:val="00662E2B"/>
    <w:rsid w:val="0066371B"/>
    <w:rsid w:val="00663A00"/>
    <w:rsid w:val="006737A5"/>
    <w:rsid w:val="00682959"/>
    <w:rsid w:val="006863F4"/>
    <w:rsid w:val="00693AC7"/>
    <w:rsid w:val="006A1536"/>
    <w:rsid w:val="006A2E80"/>
    <w:rsid w:val="006B297D"/>
    <w:rsid w:val="006C6F2F"/>
    <w:rsid w:val="006D34F2"/>
    <w:rsid w:val="006D4443"/>
    <w:rsid w:val="006E2B2B"/>
    <w:rsid w:val="006E44B2"/>
    <w:rsid w:val="006E62BB"/>
    <w:rsid w:val="006F045B"/>
    <w:rsid w:val="006F1428"/>
    <w:rsid w:val="006F3800"/>
    <w:rsid w:val="006F40A1"/>
    <w:rsid w:val="00704D89"/>
    <w:rsid w:val="00707BFE"/>
    <w:rsid w:val="00710D44"/>
    <w:rsid w:val="007142B0"/>
    <w:rsid w:val="00714321"/>
    <w:rsid w:val="007207D0"/>
    <w:rsid w:val="0073194B"/>
    <w:rsid w:val="007336B9"/>
    <w:rsid w:val="00733757"/>
    <w:rsid w:val="00754913"/>
    <w:rsid w:val="00761EB1"/>
    <w:rsid w:val="0076212B"/>
    <w:rsid w:val="00765C5B"/>
    <w:rsid w:val="00766F56"/>
    <w:rsid w:val="007716F0"/>
    <w:rsid w:val="007724FB"/>
    <w:rsid w:val="007767EB"/>
    <w:rsid w:val="00777256"/>
    <w:rsid w:val="00782BB5"/>
    <w:rsid w:val="00790078"/>
    <w:rsid w:val="00792A93"/>
    <w:rsid w:val="00792F43"/>
    <w:rsid w:val="007930A0"/>
    <w:rsid w:val="00794F66"/>
    <w:rsid w:val="007A50FB"/>
    <w:rsid w:val="007A6103"/>
    <w:rsid w:val="007A771B"/>
    <w:rsid w:val="007B1BF6"/>
    <w:rsid w:val="007C4ED5"/>
    <w:rsid w:val="007C7135"/>
    <w:rsid w:val="007D5771"/>
    <w:rsid w:val="007D6880"/>
    <w:rsid w:val="007E0629"/>
    <w:rsid w:val="007E3143"/>
    <w:rsid w:val="007E3B30"/>
    <w:rsid w:val="007E542D"/>
    <w:rsid w:val="007E5F1A"/>
    <w:rsid w:val="00805E75"/>
    <w:rsid w:val="0080759E"/>
    <w:rsid w:val="00815138"/>
    <w:rsid w:val="00817A6E"/>
    <w:rsid w:val="00821874"/>
    <w:rsid w:val="0082272C"/>
    <w:rsid w:val="00830E16"/>
    <w:rsid w:val="00832C90"/>
    <w:rsid w:val="0083547F"/>
    <w:rsid w:val="00840DBB"/>
    <w:rsid w:val="00854CAB"/>
    <w:rsid w:val="0085582E"/>
    <w:rsid w:val="00867C32"/>
    <w:rsid w:val="00874BE1"/>
    <w:rsid w:val="00881E22"/>
    <w:rsid w:val="00885600"/>
    <w:rsid w:val="008864D3"/>
    <w:rsid w:val="00886F7F"/>
    <w:rsid w:val="0089080F"/>
    <w:rsid w:val="00891107"/>
    <w:rsid w:val="00892259"/>
    <w:rsid w:val="008966EA"/>
    <w:rsid w:val="00896ED2"/>
    <w:rsid w:val="008B0151"/>
    <w:rsid w:val="008B780D"/>
    <w:rsid w:val="008C1C9C"/>
    <w:rsid w:val="008C2CB5"/>
    <w:rsid w:val="008D2757"/>
    <w:rsid w:val="008D4518"/>
    <w:rsid w:val="008D52D0"/>
    <w:rsid w:val="008D7DDC"/>
    <w:rsid w:val="008E0101"/>
    <w:rsid w:val="008E07B7"/>
    <w:rsid w:val="008E3E36"/>
    <w:rsid w:val="008F0BA5"/>
    <w:rsid w:val="009010EA"/>
    <w:rsid w:val="0090368D"/>
    <w:rsid w:val="00913001"/>
    <w:rsid w:val="00930B7F"/>
    <w:rsid w:val="0093349E"/>
    <w:rsid w:val="00933B74"/>
    <w:rsid w:val="0094001D"/>
    <w:rsid w:val="00951B8F"/>
    <w:rsid w:val="0095250A"/>
    <w:rsid w:val="00952987"/>
    <w:rsid w:val="00956894"/>
    <w:rsid w:val="00960AA6"/>
    <w:rsid w:val="00973EDB"/>
    <w:rsid w:val="00974621"/>
    <w:rsid w:val="00980DCE"/>
    <w:rsid w:val="00981C79"/>
    <w:rsid w:val="00982D2B"/>
    <w:rsid w:val="00986C97"/>
    <w:rsid w:val="00987664"/>
    <w:rsid w:val="0099011C"/>
    <w:rsid w:val="0099741E"/>
    <w:rsid w:val="009A201E"/>
    <w:rsid w:val="009B0AAE"/>
    <w:rsid w:val="009B4990"/>
    <w:rsid w:val="009C15D8"/>
    <w:rsid w:val="009D2ABF"/>
    <w:rsid w:val="009D5365"/>
    <w:rsid w:val="009E47C4"/>
    <w:rsid w:val="009E4E42"/>
    <w:rsid w:val="009E6234"/>
    <w:rsid w:val="009F6E75"/>
    <w:rsid w:val="009F7CBF"/>
    <w:rsid w:val="00A07A7A"/>
    <w:rsid w:val="00A10373"/>
    <w:rsid w:val="00A14552"/>
    <w:rsid w:val="00A21B63"/>
    <w:rsid w:val="00A2305F"/>
    <w:rsid w:val="00A25CD0"/>
    <w:rsid w:val="00A374BF"/>
    <w:rsid w:val="00A421B3"/>
    <w:rsid w:val="00A53441"/>
    <w:rsid w:val="00A534BF"/>
    <w:rsid w:val="00A55B20"/>
    <w:rsid w:val="00A60DCF"/>
    <w:rsid w:val="00A743AD"/>
    <w:rsid w:val="00A7659A"/>
    <w:rsid w:val="00A765E4"/>
    <w:rsid w:val="00A76A5D"/>
    <w:rsid w:val="00A8286B"/>
    <w:rsid w:val="00A82DB6"/>
    <w:rsid w:val="00A843DF"/>
    <w:rsid w:val="00A95D2D"/>
    <w:rsid w:val="00A964D5"/>
    <w:rsid w:val="00AA2FCD"/>
    <w:rsid w:val="00AB0EE9"/>
    <w:rsid w:val="00AB5DCE"/>
    <w:rsid w:val="00AC04DB"/>
    <w:rsid w:val="00AC1014"/>
    <w:rsid w:val="00AC10C8"/>
    <w:rsid w:val="00AC2E1E"/>
    <w:rsid w:val="00AC334B"/>
    <w:rsid w:val="00AC4D64"/>
    <w:rsid w:val="00AD0D0E"/>
    <w:rsid w:val="00AD1332"/>
    <w:rsid w:val="00AD4648"/>
    <w:rsid w:val="00AF5552"/>
    <w:rsid w:val="00AF7A2C"/>
    <w:rsid w:val="00B00DCE"/>
    <w:rsid w:val="00B219D0"/>
    <w:rsid w:val="00B31A1D"/>
    <w:rsid w:val="00B36544"/>
    <w:rsid w:val="00B47A26"/>
    <w:rsid w:val="00B5476E"/>
    <w:rsid w:val="00B54E45"/>
    <w:rsid w:val="00B578BD"/>
    <w:rsid w:val="00B61B5F"/>
    <w:rsid w:val="00B61E0D"/>
    <w:rsid w:val="00B83792"/>
    <w:rsid w:val="00B8472B"/>
    <w:rsid w:val="00B91A63"/>
    <w:rsid w:val="00B95D5F"/>
    <w:rsid w:val="00B97B56"/>
    <w:rsid w:val="00BA136A"/>
    <w:rsid w:val="00BA30C0"/>
    <w:rsid w:val="00BA5FE6"/>
    <w:rsid w:val="00BB25C2"/>
    <w:rsid w:val="00BB3E4A"/>
    <w:rsid w:val="00BB5919"/>
    <w:rsid w:val="00BC327E"/>
    <w:rsid w:val="00BC5976"/>
    <w:rsid w:val="00BC7AE7"/>
    <w:rsid w:val="00BD1BB0"/>
    <w:rsid w:val="00BD67D3"/>
    <w:rsid w:val="00BE085E"/>
    <w:rsid w:val="00BE0EE1"/>
    <w:rsid w:val="00BE29E9"/>
    <w:rsid w:val="00BF0586"/>
    <w:rsid w:val="00BF2238"/>
    <w:rsid w:val="00BF2FF0"/>
    <w:rsid w:val="00C006B2"/>
    <w:rsid w:val="00C03D10"/>
    <w:rsid w:val="00C03E7A"/>
    <w:rsid w:val="00C05406"/>
    <w:rsid w:val="00C104C8"/>
    <w:rsid w:val="00C1218D"/>
    <w:rsid w:val="00C127EA"/>
    <w:rsid w:val="00C12CD4"/>
    <w:rsid w:val="00C14241"/>
    <w:rsid w:val="00C14B17"/>
    <w:rsid w:val="00C16450"/>
    <w:rsid w:val="00C169EB"/>
    <w:rsid w:val="00C203EE"/>
    <w:rsid w:val="00C24A0B"/>
    <w:rsid w:val="00C348D6"/>
    <w:rsid w:val="00C47A66"/>
    <w:rsid w:val="00C62BC4"/>
    <w:rsid w:val="00C66D60"/>
    <w:rsid w:val="00C75696"/>
    <w:rsid w:val="00C91286"/>
    <w:rsid w:val="00C93807"/>
    <w:rsid w:val="00C94405"/>
    <w:rsid w:val="00CA08F4"/>
    <w:rsid w:val="00CA1C7E"/>
    <w:rsid w:val="00CA6BE8"/>
    <w:rsid w:val="00CB0EE9"/>
    <w:rsid w:val="00CC0221"/>
    <w:rsid w:val="00CC1635"/>
    <w:rsid w:val="00CC6F57"/>
    <w:rsid w:val="00CD0F75"/>
    <w:rsid w:val="00CD2BE3"/>
    <w:rsid w:val="00CD34CA"/>
    <w:rsid w:val="00CD38D8"/>
    <w:rsid w:val="00CE7DFB"/>
    <w:rsid w:val="00CF0674"/>
    <w:rsid w:val="00CF0787"/>
    <w:rsid w:val="00CF12A1"/>
    <w:rsid w:val="00CF4172"/>
    <w:rsid w:val="00CF6D7C"/>
    <w:rsid w:val="00D105A9"/>
    <w:rsid w:val="00D10A21"/>
    <w:rsid w:val="00D122AB"/>
    <w:rsid w:val="00D12723"/>
    <w:rsid w:val="00D15B0B"/>
    <w:rsid w:val="00D2439F"/>
    <w:rsid w:val="00D3045B"/>
    <w:rsid w:val="00D446C5"/>
    <w:rsid w:val="00D466FC"/>
    <w:rsid w:val="00D542D9"/>
    <w:rsid w:val="00D63AF2"/>
    <w:rsid w:val="00D64115"/>
    <w:rsid w:val="00D65EF9"/>
    <w:rsid w:val="00D71052"/>
    <w:rsid w:val="00D81158"/>
    <w:rsid w:val="00D934C8"/>
    <w:rsid w:val="00D969A2"/>
    <w:rsid w:val="00D96E67"/>
    <w:rsid w:val="00DA4745"/>
    <w:rsid w:val="00DB1DA7"/>
    <w:rsid w:val="00DC019C"/>
    <w:rsid w:val="00DC595B"/>
    <w:rsid w:val="00DC7F71"/>
    <w:rsid w:val="00DD6333"/>
    <w:rsid w:val="00DE36CA"/>
    <w:rsid w:val="00DE4BEB"/>
    <w:rsid w:val="00E01F30"/>
    <w:rsid w:val="00E109D2"/>
    <w:rsid w:val="00E1483A"/>
    <w:rsid w:val="00E22A01"/>
    <w:rsid w:val="00E22BCF"/>
    <w:rsid w:val="00E23512"/>
    <w:rsid w:val="00E242E5"/>
    <w:rsid w:val="00E26CED"/>
    <w:rsid w:val="00E306B2"/>
    <w:rsid w:val="00E317F3"/>
    <w:rsid w:val="00E32BAE"/>
    <w:rsid w:val="00E33B45"/>
    <w:rsid w:val="00E35175"/>
    <w:rsid w:val="00E355B2"/>
    <w:rsid w:val="00E4268C"/>
    <w:rsid w:val="00E47979"/>
    <w:rsid w:val="00E5058F"/>
    <w:rsid w:val="00E57703"/>
    <w:rsid w:val="00E67B32"/>
    <w:rsid w:val="00E70389"/>
    <w:rsid w:val="00E736B1"/>
    <w:rsid w:val="00E7524A"/>
    <w:rsid w:val="00E85F78"/>
    <w:rsid w:val="00E8792A"/>
    <w:rsid w:val="00E909DA"/>
    <w:rsid w:val="00E93D7A"/>
    <w:rsid w:val="00E95055"/>
    <w:rsid w:val="00E95F39"/>
    <w:rsid w:val="00EA01D6"/>
    <w:rsid w:val="00EA0969"/>
    <w:rsid w:val="00EA7281"/>
    <w:rsid w:val="00EB25D9"/>
    <w:rsid w:val="00EC2D2D"/>
    <w:rsid w:val="00ED4E0D"/>
    <w:rsid w:val="00EE04F8"/>
    <w:rsid w:val="00EE0951"/>
    <w:rsid w:val="00EE1AE3"/>
    <w:rsid w:val="00EF498C"/>
    <w:rsid w:val="00EF65E2"/>
    <w:rsid w:val="00F04C65"/>
    <w:rsid w:val="00F21077"/>
    <w:rsid w:val="00F2289B"/>
    <w:rsid w:val="00F23993"/>
    <w:rsid w:val="00F2538F"/>
    <w:rsid w:val="00F2734E"/>
    <w:rsid w:val="00F30E6A"/>
    <w:rsid w:val="00F30FB7"/>
    <w:rsid w:val="00F3132F"/>
    <w:rsid w:val="00F41FEA"/>
    <w:rsid w:val="00F42B60"/>
    <w:rsid w:val="00F441E1"/>
    <w:rsid w:val="00F50098"/>
    <w:rsid w:val="00F552A4"/>
    <w:rsid w:val="00F579AA"/>
    <w:rsid w:val="00F601EA"/>
    <w:rsid w:val="00F60845"/>
    <w:rsid w:val="00F61D45"/>
    <w:rsid w:val="00F72F8B"/>
    <w:rsid w:val="00F81DE6"/>
    <w:rsid w:val="00F87B07"/>
    <w:rsid w:val="00F9070A"/>
    <w:rsid w:val="00FA3779"/>
    <w:rsid w:val="00FC158F"/>
    <w:rsid w:val="00FC1BCC"/>
    <w:rsid w:val="00FC1D49"/>
    <w:rsid w:val="00FD06C0"/>
    <w:rsid w:val="00FD14D2"/>
    <w:rsid w:val="00FE12C3"/>
    <w:rsid w:val="00FE1CD5"/>
    <w:rsid w:val="00FE5506"/>
    <w:rsid w:val="00FF1245"/>
    <w:rsid w:val="00FF261D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D06C0"/>
    <w:pPr>
      <w:suppressAutoHyphens/>
      <w:spacing w:after="120" w:line="100" w:lineRule="atLeast"/>
      <w:ind w:left="283"/>
    </w:pPr>
    <w:rPr>
      <w:kern w:val="1"/>
      <w:lang w:val="x-none" w:eastAsia="ar-SA"/>
    </w:rPr>
  </w:style>
  <w:style w:type="character" w:customStyle="1" w:styleId="a4">
    <w:name w:val="Основной текст с отступом Знак"/>
    <w:link w:val="a3"/>
    <w:rsid w:val="00FD06C0"/>
    <w:rPr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F30F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30FB7"/>
    <w:rPr>
      <w:sz w:val="24"/>
      <w:szCs w:val="24"/>
    </w:rPr>
  </w:style>
  <w:style w:type="paragraph" w:styleId="a7">
    <w:name w:val="footer"/>
    <w:basedOn w:val="a"/>
    <w:link w:val="a8"/>
    <w:rsid w:val="00F30F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30FB7"/>
    <w:rPr>
      <w:sz w:val="24"/>
      <w:szCs w:val="24"/>
    </w:rPr>
  </w:style>
  <w:style w:type="paragraph" w:styleId="a9">
    <w:name w:val="Balloon Text"/>
    <w:basedOn w:val="a"/>
    <w:link w:val="aa"/>
    <w:rsid w:val="00520A8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2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D06C0"/>
    <w:pPr>
      <w:suppressAutoHyphens/>
      <w:spacing w:after="120" w:line="100" w:lineRule="atLeast"/>
      <w:ind w:left="283"/>
    </w:pPr>
    <w:rPr>
      <w:kern w:val="1"/>
      <w:lang w:val="x-none" w:eastAsia="ar-SA"/>
    </w:rPr>
  </w:style>
  <w:style w:type="character" w:customStyle="1" w:styleId="a4">
    <w:name w:val="Основной текст с отступом Знак"/>
    <w:link w:val="a3"/>
    <w:rsid w:val="00FD06C0"/>
    <w:rPr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F30F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30FB7"/>
    <w:rPr>
      <w:sz w:val="24"/>
      <w:szCs w:val="24"/>
    </w:rPr>
  </w:style>
  <w:style w:type="paragraph" w:styleId="a7">
    <w:name w:val="footer"/>
    <w:basedOn w:val="a"/>
    <w:link w:val="a8"/>
    <w:rsid w:val="00F30F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30FB7"/>
    <w:rPr>
      <w:sz w:val="24"/>
      <w:szCs w:val="24"/>
    </w:rPr>
  </w:style>
  <w:style w:type="paragraph" w:styleId="a9">
    <w:name w:val="Balloon Text"/>
    <w:basedOn w:val="a"/>
    <w:link w:val="aa"/>
    <w:rsid w:val="00520A8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2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EC43-FBE2-4BDE-89F6-2BACA7C9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 Палехского района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Отдел Экономики и прогнозирования</dc:creator>
  <cp:lastModifiedBy>user</cp:lastModifiedBy>
  <cp:revision>2</cp:revision>
  <cp:lastPrinted>2021-12-22T05:10:00Z</cp:lastPrinted>
  <dcterms:created xsi:type="dcterms:W3CDTF">2023-12-13T06:32:00Z</dcterms:created>
  <dcterms:modified xsi:type="dcterms:W3CDTF">2023-12-13T06:32:00Z</dcterms:modified>
</cp:coreProperties>
</file>