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E" w:rsidRPr="004106DC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4A4BAE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4A4BAE" w:rsidRPr="004106DC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4A4BAE" w:rsidRPr="006F5742" w:rsidRDefault="006F5742" w:rsidP="004A4BAE">
      <w:pPr>
        <w:pStyle w:val="a7"/>
        <w:ind w:right="-143" w:firstLine="709"/>
        <w:jc w:val="right"/>
        <w:rPr>
          <w:sz w:val="20"/>
          <w:szCs w:val="20"/>
        </w:rPr>
      </w:pPr>
      <w:r w:rsidRPr="006F5742">
        <w:rPr>
          <w:sz w:val="20"/>
          <w:szCs w:val="20"/>
        </w:rPr>
        <w:t>от ______</w:t>
      </w:r>
      <w:r w:rsidR="004A4BAE" w:rsidRPr="006F5742">
        <w:rPr>
          <w:sz w:val="20"/>
          <w:szCs w:val="20"/>
        </w:rPr>
        <w:t xml:space="preserve"> декабря 202</w:t>
      </w:r>
      <w:r w:rsidRPr="006F5742">
        <w:rPr>
          <w:sz w:val="20"/>
          <w:szCs w:val="20"/>
        </w:rPr>
        <w:t>3</w:t>
      </w:r>
      <w:r w:rsidR="004A4BAE" w:rsidRPr="006F5742">
        <w:rPr>
          <w:sz w:val="20"/>
          <w:szCs w:val="20"/>
        </w:rPr>
        <w:t xml:space="preserve"> г. № </w:t>
      </w:r>
      <w:r w:rsidRPr="006F5742">
        <w:rPr>
          <w:sz w:val="20"/>
          <w:szCs w:val="20"/>
        </w:rPr>
        <w:t>______</w:t>
      </w:r>
    </w:p>
    <w:p w:rsidR="004A4BAE" w:rsidRPr="006F5742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4A4BAE" w:rsidRPr="0011373F" w:rsidRDefault="004A4BAE" w:rsidP="004A4B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4A4BAE" w:rsidRPr="0011373F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муниципальных заимствований </w:t>
      </w:r>
    </w:p>
    <w:p w:rsidR="004A4BAE" w:rsidRPr="0011373F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>Палехского городского поселения</w:t>
      </w:r>
    </w:p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D92A2E">
        <w:rPr>
          <w:rFonts w:ascii="Times New Roman CYR" w:hAnsi="Times New Roman CYR" w:cs="Times New Roman CYR"/>
          <w:b/>
          <w:bCs/>
          <w:sz w:val="24"/>
          <w:szCs w:val="24"/>
        </w:rPr>
        <w:t>2024</w:t>
      </w: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 и на плановый период </w:t>
      </w:r>
      <w:r w:rsidR="00D92A2E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 и 202</w:t>
      </w:r>
      <w:r w:rsidR="00D92A2E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1276"/>
        <w:gridCol w:w="1275"/>
      </w:tblGrid>
      <w:tr w:rsidR="004A4BAE" w:rsidTr="004A4BAE">
        <w:trPr>
          <w:trHeight w:val="276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E74307" w:rsidRDefault="004A4BAE" w:rsidP="004A4BA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Сумма (рублей)</w:t>
            </w:r>
          </w:p>
        </w:tc>
      </w:tr>
      <w:tr w:rsidR="004A4BAE" w:rsidTr="004A4BAE">
        <w:tc>
          <w:tcPr>
            <w:tcW w:w="5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BAE" w:rsidRPr="00E74307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2024</w:t>
            </w:r>
            <w:r w:rsidR="004A4BAE"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BAE" w:rsidRPr="00E74307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2025</w:t>
            </w:r>
            <w:r w:rsidR="004A4BAE"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E74307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2026</w:t>
            </w:r>
            <w:r w:rsidR="004A4BAE"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bCs/>
                <w:sz w:val="20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  <w:tr w:rsidR="004A4BAE" w:rsidTr="004A4BAE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</w:tbl>
    <w:p w:rsidR="004A4BAE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4A4BAE" w:rsidRPr="0011373F" w:rsidRDefault="004A4BAE" w:rsidP="004A4B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1373F">
        <w:rPr>
          <w:b/>
          <w:bCs/>
          <w:color w:val="000000"/>
          <w:sz w:val="24"/>
          <w:szCs w:val="24"/>
        </w:rPr>
        <w:t xml:space="preserve">Программа муниципальных гарантий </w:t>
      </w:r>
    </w:p>
    <w:p w:rsidR="004A4BAE" w:rsidRPr="0011373F" w:rsidRDefault="004A4BAE" w:rsidP="004A4BA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1373F">
        <w:rPr>
          <w:b/>
          <w:bCs/>
          <w:color w:val="000000"/>
          <w:sz w:val="24"/>
          <w:szCs w:val="24"/>
        </w:rPr>
        <w:t xml:space="preserve">Палехского городского поселения в валюте Российской Федерации </w:t>
      </w:r>
    </w:p>
    <w:p w:rsidR="004A4BAE" w:rsidRDefault="004A4BAE" w:rsidP="004A4B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373F">
        <w:rPr>
          <w:b/>
          <w:bCs/>
          <w:color w:val="000000"/>
          <w:sz w:val="24"/>
          <w:szCs w:val="24"/>
        </w:rPr>
        <w:t xml:space="preserve">на </w:t>
      </w:r>
      <w:r w:rsidR="00D92A2E">
        <w:rPr>
          <w:b/>
          <w:bCs/>
          <w:color w:val="000000"/>
          <w:sz w:val="24"/>
          <w:szCs w:val="24"/>
        </w:rPr>
        <w:t>2024</w:t>
      </w:r>
      <w:r w:rsidRPr="0011373F">
        <w:rPr>
          <w:b/>
          <w:bCs/>
          <w:color w:val="000000"/>
          <w:sz w:val="24"/>
          <w:szCs w:val="24"/>
        </w:rPr>
        <w:t xml:space="preserve"> год </w:t>
      </w: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и на плановый период </w:t>
      </w:r>
      <w:r w:rsidR="00D92A2E"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 и </w:t>
      </w:r>
      <w:r w:rsidR="00D92A2E">
        <w:rPr>
          <w:rFonts w:ascii="Times New Roman CYR" w:hAnsi="Times New Roman CYR" w:cs="Times New Roman CYR"/>
          <w:b/>
          <w:bCs/>
          <w:sz w:val="24"/>
          <w:szCs w:val="24"/>
        </w:rPr>
        <w:t>2026</w:t>
      </w:r>
      <w:r w:rsidRPr="0011373F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годов</w:t>
      </w:r>
    </w:p>
    <w:p w:rsidR="004A4BAE" w:rsidRPr="0011373F" w:rsidRDefault="004A4BAE" w:rsidP="004A4B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4BAE" w:rsidRPr="0011373F" w:rsidRDefault="004A4BAE" w:rsidP="004A4BAE">
      <w:pPr>
        <w:pStyle w:val="af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sz w:val="24"/>
          <w:szCs w:val="24"/>
        </w:rPr>
      </w:pPr>
      <w:r w:rsidRPr="0011373F">
        <w:rPr>
          <w:rFonts w:ascii="Times New Roman CYR" w:hAnsi="Times New Roman CYR" w:cs="Times New Roman CYR"/>
          <w:b/>
          <w:sz w:val="24"/>
          <w:szCs w:val="24"/>
        </w:rPr>
        <w:t xml:space="preserve">Перечень подлежащих предоставлению муниципальных гарантий Палехского городского поселения в </w:t>
      </w:r>
      <w:r w:rsidR="00D92A2E">
        <w:rPr>
          <w:rFonts w:ascii="Times New Roman CYR" w:hAnsi="Times New Roman CYR" w:cs="Times New Roman CYR"/>
          <w:b/>
          <w:sz w:val="24"/>
          <w:szCs w:val="24"/>
        </w:rPr>
        <w:t>2024</w:t>
      </w:r>
      <w:r w:rsidRPr="0011373F">
        <w:rPr>
          <w:rFonts w:ascii="Times New Roman CYR" w:hAnsi="Times New Roman CYR" w:cs="Times New Roman CYR"/>
          <w:b/>
          <w:sz w:val="24"/>
          <w:szCs w:val="24"/>
        </w:rPr>
        <w:t xml:space="preserve"> -</w:t>
      </w:r>
      <w:r w:rsidR="00D92A2E">
        <w:rPr>
          <w:rFonts w:ascii="Times New Roman CYR" w:hAnsi="Times New Roman CYR" w:cs="Times New Roman CYR"/>
          <w:b/>
          <w:sz w:val="24"/>
          <w:szCs w:val="24"/>
        </w:rPr>
        <w:t>2026</w:t>
      </w:r>
      <w:r w:rsidRPr="0011373F">
        <w:rPr>
          <w:rFonts w:ascii="Times New Roman CYR" w:hAnsi="Times New Roman CYR" w:cs="Times New Roman CYR"/>
          <w:b/>
          <w:sz w:val="24"/>
          <w:szCs w:val="24"/>
        </w:rPr>
        <w:t xml:space="preserve"> годах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851"/>
        <w:gridCol w:w="709"/>
        <w:gridCol w:w="708"/>
        <w:gridCol w:w="709"/>
        <w:gridCol w:w="992"/>
        <w:gridCol w:w="1559"/>
        <w:gridCol w:w="1276"/>
      </w:tblGrid>
      <w:tr w:rsidR="004A4BAE" w:rsidTr="004A4BAE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F95C81" w:rsidRDefault="004A4BAE" w:rsidP="004A4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</w:t>
            </w:r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</w:t>
            </w:r>
            <w:proofErr w:type="gram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Цель</w:t>
            </w:r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  <w:proofErr w:type="gram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  <w:proofErr w:type="gram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4A4BAE" w:rsidRPr="00EE1F13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4A4BAE" w:rsidRPr="00EE1F13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Иные</w:t>
            </w:r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условия</w:t>
            </w:r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4A4BAE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proofErr w:type="gramEnd"/>
          </w:p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4A4BAE" w:rsidTr="004A4BAE">
        <w:trPr>
          <w:trHeight w:val="25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E74307">
              <w:rPr>
                <w:rFonts w:ascii="Times New Roman CYR" w:hAnsi="Times New Roman CYR" w:cs="Times New Roman CYR"/>
                <w:b/>
                <w:sz w:val="16"/>
                <w:szCs w:val="16"/>
              </w:rPr>
              <w:t>10</w:t>
            </w:r>
          </w:p>
        </w:tc>
      </w:tr>
      <w:tr w:rsidR="004A4BAE" w:rsidTr="004A4BAE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Общая</w:t>
            </w:r>
          </w:p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2024</w:t>
            </w:r>
            <w:r w:rsidR="004A4BAE">
              <w:rPr>
                <w:rFonts w:ascii="Times New Roman CYR" w:hAnsi="Times New Roman CYR" w:cs="Times New Roman CYR"/>
                <w:sz w:val="20"/>
              </w:rPr>
              <w:t xml:space="preserve"> </w:t>
            </w:r>
            <w:r w:rsidR="004A4BAE" w:rsidRPr="00E74307">
              <w:rPr>
                <w:rFonts w:ascii="Times New Roman CYR" w:hAnsi="Times New Roman CYR" w:cs="Times New Roman CYR"/>
                <w:sz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2025</w:t>
            </w:r>
            <w:r w:rsidR="004A4BAE" w:rsidRPr="00E74307">
              <w:rPr>
                <w:rFonts w:ascii="Times New Roman CYR" w:hAnsi="Times New Roman CYR" w:cs="Times New Roman CYR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2026</w:t>
            </w:r>
            <w:r w:rsidR="004A4BAE" w:rsidRPr="00E74307">
              <w:rPr>
                <w:rFonts w:ascii="Times New Roman CYR" w:hAnsi="Times New Roman CYR" w:cs="Times New Roman CYR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4A4BAE" w:rsidTr="004A4BAE">
        <w:trPr>
          <w:trHeight w:val="40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F95C81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4A4BAE" w:rsidRPr="0011373F" w:rsidRDefault="004A4BAE" w:rsidP="004A4BAE">
      <w:pPr>
        <w:pStyle w:val="af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b/>
          <w:sz w:val="26"/>
          <w:szCs w:val="26"/>
        </w:rPr>
      </w:pPr>
      <w:r w:rsidRPr="0011373F">
        <w:rPr>
          <w:rFonts w:ascii="Times New Roman CYR" w:hAnsi="Times New Roman CYR" w:cs="Times New Roman CYR"/>
          <w:b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Палехского городского поселения по возможным гарантийным случаям, в </w:t>
      </w:r>
      <w:r w:rsidR="00D92A2E">
        <w:rPr>
          <w:rFonts w:ascii="Times New Roman CYR" w:hAnsi="Times New Roman CYR" w:cs="Times New Roman CYR"/>
          <w:b/>
          <w:sz w:val="24"/>
          <w:szCs w:val="24"/>
        </w:rPr>
        <w:t>2024</w:t>
      </w:r>
      <w:r w:rsidRPr="0011373F">
        <w:rPr>
          <w:rFonts w:ascii="Times New Roman CYR" w:hAnsi="Times New Roman CYR" w:cs="Times New Roman CYR"/>
          <w:b/>
          <w:sz w:val="24"/>
          <w:szCs w:val="24"/>
        </w:rPr>
        <w:t xml:space="preserve"> году и плановом периоде </w:t>
      </w:r>
      <w:r w:rsidR="00D92A2E">
        <w:rPr>
          <w:rFonts w:ascii="Times New Roman CYR" w:hAnsi="Times New Roman CYR" w:cs="Times New Roman CYR"/>
          <w:b/>
          <w:sz w:val="24"/>
          <w:szCs w:val="24"/>
        </w:rPr>
        <w:t>2025</w:t>
      </w:r>
      <w:r w:rsidRPr="0011373F">
        <w:rPr>
          <w:rFonts w:ascii="Times New Roman CYR" w:hAnsi="Times New Roman CYR" w:cs="Times New Roman CYR"/>
          <w:b/>
          <w:sz w:val="24"/>
          <w:szCs w:val="24"/>
        </w:rPr>
        <w:t xml:space="preserve"> и </w:t>
      </w:r>
      <w:r w:rsidR="00D92A2E">
        <w:rPr>
          <w:rFonts w:ascii="Times New Roman CYR" w:hAnsi="Times New Roman CYR" w:cs="Times New Roman CYR"/>
          <w:b/>
          <w:sz w:val="24"/>
          <w:szCs w:val="24"/>
        </w:rPr>
        <w:t>2026</w:t>
      </w:r>
      <w:r w:rsidRPr="0011373F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tbl>
      <w:tblPr>
        <w:tblW w:w="9536" w:type="dxa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701"/>
        <w:gridCol w:w="1631"/>
      </w:tblGrid>
      <w:tr w:rsidR="004A4BAE" w:rsidTr="004A4BAE">
        <w:tc>
          <w:tcPr>
            <w:tcW w:w="4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Объем бюджетных ассигнований на исполнение гарантий по возможным гарантийным случаям по годам.</w:t>
            </w:r>
          </w:p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74307">
              <w:rPr>
                <w:rFonts w:ascii="Times New Roman CYR" w:hAnsi="Times New Roman CYR" w:cs="Times New Roman CYR"/>
                <w:b/>
                <w:sz w:val="20"/>
              </w:rPr>
              <w:t>рублей</w:t>
            </w:r>
          </w:p>
        </w:tc>
      </w:tr>
      <w:tr w:rsidR="004A4BAE" w:rsidTr="004A4BAE">
        <w:tc>
          <w:tcPr>
            <w:tcW w:w="4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D92A2E" w:rsidP="004A4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2024</w:t>
            </w:r>
            <w:r w:rsidR="004A4BAE"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2025</w:t>
            </w:r>
            <w:r w:rsidR="004A4BAE"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D92A2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2026</w:t>
            </w:r>
            <w:r w:rsidR="004A4BAE" w:rsidRPr="00E74307"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</w:tr>
      <w:tr w:rsidR="004A4BAE" w:rsidTr="004A4BAE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 xml:space="preserve">За счет </w:t>
            </w:r>
            <w:proofErr w:type="gramStart"/>
            <w:r w:rsidRPr="00E74307">
              <w:rPr>
                <w:rFonts w:ascii="Times New Roman CYR" w:hAnsi="Times New Roman CYR" w:cs="Times New Roman CYR"/>
                <w:sz w:val="20"/>
              </w:rPr>
              <w:t>источников внутреннего финансирования дефицита бюджета городского поселения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4BAE" w:rsidRPr="00E74307" w:rsidRDefault="004A4BAE" w:rsidP="004A4B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74307">
              <w:rPr>
                <w:rFonts w:ascii="Times New Roman CYR" w:hAnsi="Times New Roman CYR" w:cs="Times New Roman CYR"/>
                <w:sz w:val="20"/>
              </w:rPr>
              <w:t>0,00</w:t>
            </w:r>
          </w:p>
        </w:tc>
      </w:tr>
    </w:tbl>
    <w:p w:rsidR="004A4BAE" w:rsidRPr="00F125A7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4A4BAE">
      <w:pPr>
        <w:jc w:val="right"/>
        <w:rPr>
          <w:b/>
        </w:rPr>
      </w:pPr>
      <w:bookmarkStart w:id="0" w:name="_GoBack"/>
      <w:bookmarkEnd w:id="0"/>
    </w:p>
    <w:sectPr w:rsidR="00BA22E3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B7" w:rsidRDefault="001603B7">
      <w:r>
        <w:separator/>
      </w:r>
    </w:p>
  </w:endnote>
  <w:endnote w:type="continuationSeparator" w:id="0">
    <w:p w:rsidR="001603B7" w:rsidRDefault="001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B7" w:rsidRDefault="001603B7">
      <w:r>
        <w:separator/>
      </w:r>
    </w:p>
  </w:footnote>
  <w:footnote w:type="continuationSeparator" w:id="0">
    <w:p w:rsidR="001603B7" w:rsidRDefault="0016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1603B7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6F5742">
          <w:rPr>
            <w:noProof/>
            <w:sz w:val="20"/>
          </w:rPr>
          <w:t>2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03B7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8165E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2E7A"/>
    <w:rsid w:val="003D7204"/>
    <w:rsid w:val="003E071B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6F5742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569CE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5779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DDB5-EBC2-44AB-A65E-77DFCC86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2023-11-27T11:27:00Z</dcterms:created>
  <dcterms:modified xsi:type="dcterms:W3CDTF">2023-11-27T11:27:00Z</dcterms:modified>
</cp:coreProperties>
</file>