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C5" w:rsidRDefault="00C568C5" w:rsidP="00C568C5">
      <w:pPr>
        <w:tabs>
          <w:tab w:val="left" w:pos="6020"/>
          <w:tab w:val="left" w:pos="698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568C5" w:rsidRDefault="00C568C5" w:rsidP="00C568C5">
      <w:pPr>
        <w:tabs>
          <w:tab w:val="left" w:pos="6020"/>
          <w:tab w:val="left" w:pos="6980"/>
        </w:tabs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t>Приложение №5</w:t>
      </w:r>
    </w:p>
    <w:p w:rsidR="00C568C5" w:rsidRDefault="00C568C5" w:rsidP="00C568C5">
      <w:pPr>
        <w:jc w:val="right"/>
      </w:pPr>
      <w:r>
        <w:t xml:space="preserve">к </w:t>
      </w:r>
      <w:r w:rsidR="00CB1172">
        <w:t xml:space="preserve">проекту </w:t>
      </w:r>
      <w:r>
        <w:t>решени</w:t>
      </w:r>
      <w:r w:rsidR="00CB1172">
        <w:t>я</w:t>
      </w:r>
      <w:r>
        <w:t xml:space="preserve"> Совета Палехского  </w:t>
      </w:r>
    </w:p>
    <w:p w:rsidR="00C568C5" w:rsidRDefault="00C568C5" w:rsidP="00C568C5">
      <w:pPr>
        <w:jc w:val="right"/>
      </w:pPr>
      <w:r>
        <w:t>муниципального района</w:t>
      </w:r>
    </w:p>
    <w:p w:rsidR="00C568C5" w:rsidRDefault="00C568C5" w:rsidP="00C568C5">
      <w:pPr>
        <w:jc w:val="right"/>
      </w:pPr>
      <w:r>
        <w:t>от</w:t>
      </w:r>
      <w:r w:rsidR="00CB1172">
        <w:t xml:space="preserve">                      </w:t>
      </w:r>
      <w:r>
        <w:t>№</w:t>
      </w:r>
    </w:p>
    <w:p w:rsidR="00C568C5" w:rsidRDefault="00C568C5" w:rsidP="00C568C5">
      <w:pPr>
        <w:tabs>
          <w:tab w:val="left" w:pos="2850"/>
        </w:tabs>
        <w:jc w:val="center"/>
        <w:rPr>
          <w:b/>
          <w:sz w:val="24"/>
          <w:szCs w:val="24"/>
        </w:rPr>
      </w:pPr>
    </w:p>
    <w:p w:rsidR="00C568C5" w:rsidRDefault="00C568C5" w:rsidP="00C568C5">
      <w:pPr>
        <w:tabs>
          <w:tab w:val="left" w:pos="28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Расходы бюджета по ведомственной структуре расходов за 2020 год</w:t>
      </w:r>
    </w:p>
    <w:p w:rsidR="00C568C5" w:rsidRDefault="00C568C5" w:rsidP="00C568C5">
      <w:pPr>
        <w:tabs>
          <w:tab w:val="left" w:pos="134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568C5" w:rsidRDefault="00C568C5" w:rsidP="00C568C5">
      <w:pPr>
        <w:tabs>
          <w:tab w:val="left" w:pos="1344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8"/>
        <w:gridCol w:w="710"/>
        <w:gridCol w:w="567"/>
        <w:gridCol w:w="567"/>
        <w:gridCol w:w="1276"/>
        <w:gridCol w:w="709"/>
        <w:gridCol w:w="1417"/>
        <w:gridCol w:w="1418"/>
        <w:gridCol w:w="708"/>
      </w:tblGrid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  <w:p w:rsidR="00C568C5" w:rsidRDefault="00C568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 xml:space="preserve">Код </w:t>
            </w:r>
          </w:p>
          <w:p w:rsidR="00C568C5" w:rsidRDefault="00C568C5">
            <w:pPr>
              <w:jc w:val="center"/>
            </w:pPr>
            <w:r>
              <w:t>главного</w:t>
            </w:r>
          </w:p>
          <w:p w:rsidR="00C568C5" w:rsidRDefault="00C568C5">
            <w:pPr>
              <w:jc w:val="center"/>
            </w:pPr>
            <w:r>
              <w:t>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целевая</w:t>
            </w:r>
          </w:p>
          <w:p w:rsidR="00C568C5" w:rsidRDefault="00C568C5">
            <w:pPr>
              <w:jc w:val="center"/>
            </w:pPr>
            <w: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вид</w:t>
            </w:r>
          </w:p>
          <w:p w:rsidR="00C568C5" w:rsidRDefault="00C568C5">
            <w:pPr>
              <w:jc w:val="center"/>
            </w:pPr>
            <w:r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уточненный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исполнено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%</w:t>
            </w:r>
          </w:p>
          <w:p w:rsidR="00C568C5" w:rsidRDefault="00C568C5">
            <w:pPr>
              <w:jc w:val="center"/>
            </w:pPr>
            <w:r>
              <w:t>исполнения.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Финансовый отдел администрации Палехского муниципального района</w:t>
            </w:r>
          </w:p>
          <w:p w:rsidR="00C568C5" w:rsidRDefault="00C568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tabs>
                <w:tab w:val="left" w:pos="315"/>
                <w:tab w:val="center" w:pos="767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6088621,62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6022795,39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98,9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 функций органов местного самоуправления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1310100220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4064100,00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4058373,90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gramStart"/>
            <w:r>
              <w:t>Обеспечение  функций органов местного самоуправления Палехского муниципального  района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1310100220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383600,00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383576,20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 функций органов местного самоуправления  Палехского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1310100220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Резервный фонд местных администраций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rPr>
          <w:trHeight w:val="36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 xml:space="preserve">Организация профессионального образования и дополнительного профессионального образования лиц, замещающих муниципальные должности, дополнительного образования муниципальных служащих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1310110070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Предоставление дополнительного пенсионного обеспечения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15700,00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15651,96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99,7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Предоставление дополнительного пенсионного обеспечения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1565221,62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1565193,33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rPr>
                <w:b/>
              </w:rPr>
            </w:pPr>
            <w:r>
              <w:rPr>
                <w:b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76928294,91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65900222,43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Глава Палехского муниципального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1110100210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1728122,20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1727065,87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/>
          <w:p w:rsidR="00C568C5" w:rsidRDefault="00C568C5"/>
          <w:p w:rsidR="00C568C5" w:rsidRDefault="00C568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Поощрение муниципальных управленческих команд за достижение показателей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3190055490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325500,00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325500,00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Осуществление полномочий по созданию и организации деятельности комиссии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1000180360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385009,41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385009,41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tabs>
                <w:tab w:val="left" w:pos="2325"/>
              </w:tabs>
            </w:pPr>
            <w:r>
              <w:t>Осуществление полномочий по созданию и организации деятельности комиссии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1000180360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2218,23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2218,23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tabs>
                <w:tab w:val="left" w:pos="2325"/>
              </w:tabs>
            </w:pPr>
            <w:r>
              <w:t>Обеспечение функций органов местного самоуправления 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14845700,00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14841183,44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tabs>
                <w:tab w:val="left" w:pos="2325"/>
              </w:tabs>
            </w:pPr>
            <w:r>
              <w:t>Обеспечение функций органов местного самоуправления  Палехского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972261,26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883596,98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90,9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tabs>
                <w:tab w:val="left" w:pos="2325"/>
              </w:tabs>
            </w:pPr>
            <w:r>
              <w:t xml:space="preserve">Оснащение лицензионным программным обеспечением органов местного самоуправления Палехского муниципального района </w:t>
            </w:r>
            <w: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1140110080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42189,14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42189,14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tabs>
                <w:tab w:val="left" w:pos="2325"/>
              </w:tabs>
            </w:pPr>
            <w:r>
              <w:lastRenderedPageBreak/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1140110100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245828,00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94,5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tabs>
                <w:tab w:val="left" w:pos="2325"/>
              </w:tabs>
            </w:pPr>
            <w: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РФ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3290051200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7805,00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7805,00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tabs>
                <w:tab w:val="left" w:pos="2325"/>
              </w:tabs>
            </w:pPr>
            <w:r>
              <w:t>Расходы на подготовку технических планов на объекты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0340310450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Осуществление отдельных государственных полномочий в сфере административных правонарушений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1000180350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5581,20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сохранности и содержания имущества казны Палехского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1120110240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1127951,08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1040457,65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92,2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сохранности и содержание имущества казны Палехского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1120110240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383500,00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377900,00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98,5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Проведение работ по оценке имущества  </w:t>
            </w:r>
            <w:r>
              <w:lastRenderedPageBreak/>
              <w:t>Палехского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1120110250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82120,42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82000,00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Обеспечение деятельности МКУ «Дирекция по эксплуатации муниципального имущества Палехского муниципального района»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1130100250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4759796,00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4745616,69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99,7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деятельности МКУ «Дирекция по эксплуатации муниципального имущества Палехского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1130100250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4007246,00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3907148,57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97,5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деятельности МКУ  «Дирекция по эксплуатации муниципального имущества Палехского муниципального района»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1130100250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44964,00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44964,00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Публикация нормативно-правовых актов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1140110420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Обеспечение деятельности МБУ «Многофункциональный центр предоставления государственных и муниципальных услуг» (Субсидия бюджетным,  автономным учреждениям и иным </w:t>
            </w:r>
            <w:r>
              <w:lastRenderedPageBreak/>
              <w:t xml:space="preserve">некоммерческим организациям)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1140200380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2936700,00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2936700,00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 расходов по обеспечению функционирования многофункциональных центров предоставления государственных и муниципальных услуг (Субсидия бюджетным, автономным учреждениям и другим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1140282910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1237752,00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1237752,00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18604,00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18961,51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16600,00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87,5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Расходы по судебному решению по претензии за не исполнение сроков оплаты по технологическому присоединению </w:t>
            </w:r>
            <w:proofErr w:type="spellStart"/>
            <w:r>
              <w:t>энерго</w:t>
            </w:r>
            <w:proofErr w:type="spellEnd"/>
            <w:r>
              <w:t xml:space="preserve"> принимающих устройств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63038,49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7859,97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12,5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Расходы по судебному решению взыскания понесенных судебных расходов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Резервный фонд местных администраций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Резервный фонд местных администраций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gramStart"/>
            <w:r>
              <w:t xml:space="preserve">Осуществление отдельных </w:t>
            </w:r>
            <w:r>
              <w:lastRenderedPageBreak/>
              <w:t>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 (Закупка товаров, работ и услуг для обеспечения 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1520182400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140392,00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2924,00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2,1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 xml:space="preserve">Осуществление отдельных государственных полномочий  </w:t>
            </w:r>
            <w:proofErr w:type="gramStart"/>
            <w:r>
              <w:t>в области обращения с животными в части мероприятий при осуществлении деятельности по обращению</w:t>
            </w:r>
            <w:proofErr w:type="gramEnd"/>
            <w:r>
              <w:t xml:space="preserve"> с животными без владельцев (Закупка товаров, работ и услуг для обеспечения  государственных (муниципальных) нужд)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1530180370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26159,58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Разработка проектной и рабочей документации на строительство и (или) реконструкцию комплексов очистных сооружений и систем водоотведения (Капитальные вложения в объекты государственной (муниципальной) собственности)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15401</w:t>
            </w:r>
            <w:r>
              <w:rPr>
                <w:lang w:val="en-US"/>
              </w:rPr>
              <w:t>S</w:t>
            </w:r>
            <w:r>
              <w:t>3170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6386056,53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6386056,53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Строительство очистных сооружений в п. Палех (Капитальные вложения в объекты государственной (муниципальной) собственности)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1540120270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580894,74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580875,36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Выполнение работ, связанных с осуществлением регулярных перевозок по регулируемым тарифам на муниципальных маршрутах между </w:t>
            </w:r>
            <w:r>
              <w:lastRenderedPageBreak/>
              <w:t>населенными пунктами поселений палехского муниципального района (Закупка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0500110460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1200000,00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Субсидия на возмещение части затрат, связанных с организацией пассажирских перевозок в границах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Строительство (реконструкция) автомобильных дорог общего пользования местного значения  (Капитальные вложения в объекты 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0410120030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798000,00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798000,00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Проектирование, строительство, реконструкция 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«Реконструкция автомобильной дороги подъезд к д. </w:t>
            </w:r>
            <w:proofErr w:type="spellStart"/>
            <w:r>
              <w:t>Конопляново</w:t>
            </w:r>
            <w:proofErr w:type="spellEnd"/>
            <w:proofErr w:type="gramStart"/>
            <w:r>
              <w:t>»(</w:t>
            </w:r>
            <w:proofErr w:type="gramEnd"/>
            <w:r>
              <w:t>Капитальные вложения в объекты 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04101</w:t>
            </w:r>
            <w:r>
              <w:rPr>
                <w:lang w:val="en-US"/>
              </w:rPr>
              <w:t>S</w:t>
            </w:r>
            <w: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Содержание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0420110030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82073,54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73,1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 xml:space="preserve">Межбюджетные трансферты, передаваемые бюджетам поселений из бюджетов муниципальных районов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вне границ населенных пунктов в границах Палехского района (Межбюджетные трансферты)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0420110200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6654657,10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6654657,10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Проектирование строительства (реконструкции), капитального ремонта, строительство, реконструкция, капитальный ремонт и содержание автомобильных дорог общего пользования местного значения, в том числе на формирование муниципальных дорожных фондов (Ремонт автомобильной дороги ул. Ветеранов с. </w:t>
            </w:r>
            <w:proofErr w:type="spellStart"/>
            <w:r>
              <w:t>Соймицы</w:t>
            </w:r>
            <w:proofErr w:type="spellEnd"/>
            <w:r>
              <w:t xml:space="preserve"> Палехского района</w:t>
            </w:r>
            <w:proofErr w:type="gramStart"/>
            <w:r>
              <w:t>)(</w:t>
            </w:r>
            <w:proofErr w:type="gramEnd"/>
            <w:r>
              <w:t>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04301</w:t>
            </w:r>
            <w:r>
              <w:rPr>
                <w:lang w:val="en-US"/>
              </w:rPr>
              <w:t>S</w:t>
            </w:r>
            <w:r>
              <w:t>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6628901.00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6628901,00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Палехского муниципального района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1120110220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80619,61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61000,00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75,7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</w:t>
            </w:r>
            <w:r>
              <w:lastRenderedPageBreak/>
              <w:t>собственности Палехского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1120110220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проведением работ по разработке правил застройки и землепользования в сельских поселениях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1120310340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208333,35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208333,35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Проведение комплексного экологического обследования особо охраняемых природных 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1120310480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Содержание и ремонт муниципального жилья (Закупка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1120210270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186917,62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99,4</w:t>
            </w:r>
          </w:p>
        </w:tc>
      </w:tr>
      <w:tr w:rsidR="00C568C5" w:rsidTr="00C568C5">
        <w:trPr>
          <w:trHeight w:val="13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содержанием и капитальным ремонтом муниципального жилья 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1120210280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464954,68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464954,68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в границах поселений </w:t>
            </w:r>
            <w:proofErr w:type="spellStart"/>
            <w:r>
              <w:t>электр</w:t>
            </w:r>
            <w:proofErr w:type="gramStart"/>
            <w:r>
              <w:t>о-</w:t>
            </w:r>
            <w:proofErr w:type="gramEnd"/>
            <w:r>
              <w:t>,тепло</w:t>
            </w:r>
            <w:proofErr w:type="spellEnd"/>
            <w:r>
              <w:t xml:space="preserve">-, </w:t>
            </w:r>
            <w:proofErr w:type="spellStart"/>
            <w:r>
              <w:t>газо</w:t>
            </w:r>
            <w:proofErr w:type="spellEnd"/>
            <w:r>
              <w:t>-,  водоснабжения и водоотведения 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0340310320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1328604,00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1328604,00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Осуществление части переданных полномочий из бюджета Палехского городского поселения связанных с организацией в границах поселений водоснабжения, водоотведения (Закупка товаров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0340210270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220000,00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Строительство газораспределительной сети и газификация жилых домов по адресу: д. </w:t>
            </w:r>
            <w:proofErr w:type="spellStart"/>
            <w:r>
              <w:t>Конопляново</w:t>
            </w:r>
            <w:proofErr w:type="spellEnd"/>
            <w:r>
              <w:t xml:space="preserve">, д. </w:t>
            </w:r>
            <w:proofErr w:type="spellStart"/>
            <w:r>
              <w:t>Еремкино</w:t>
            </w:r>
            <w:proofErr w:type="spellEnd"/>
            <w:r>
              <w:t xml:space="preserve">, д. </w:t>
            </w:r>
            <w:proofErr w:type="spellStart"/>
            <w:r>
              <w:t>Осиновец</w:t>
            </w:r>
            <w:proofErr w:type="spellEnd"/>
            <w:r>
              <w:t xml:space="preserve"> Палехского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0330120230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908429,71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908429,71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Подключение сети газораспределения для последующей газификации жилых домов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онопляново</w:t>
            </w:r>
            <w:proofErr w:type="spellEnd"/>
            <w:r>
              <w:t xml:space="preserve">, </w:t>
            </w:r>
            <w:proofErr w:type="spellStart"/>
            <w:r>
              <w:t>д.Еремкино</w:t>
            </w:r>
            <w:proofErr w:type="spellEnd"/>
            <w:r>
              <w:t xml:space="preserve">, д. </w:t>
            </w:r>
            <w:proofErr w:type="spellStart"/>
            <w:r>
              <w:t>Осиновец</w:t>
            </w:r>
            <w:proofErr w:type="spellEnd"/>
            <w:r>
              <w:t xml:space="preserve"> в рамках строительства газопровода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0330120310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На разработку (корректировку) проектной документации и </w:t>
            </w:r>
            <w:r>
              <w:lastRenderedPageBreak/>
              <w:t xml:space="preserve">газификацию населенных пунктов, объектов социальной инфраструктуры (в рамках строительства газопровода) д. </w:t>
            </w:r>
            <w:proofErr w:type="spellStart"/>
            <w:r>
              <w:t>Конопляново</w:t>
            </w:r>
            <w:proofErr w:type="spellEnd"/>
            <w:r>
              <w:t xml:space="preserve">, д. </w:t>
            </w:r>
            <w:proofErr w:type="spellStart"/>
            <w:r>
              <w:t>Осиновец</w:t>
            </w:r>
            <w:proofErr w:type="spellEnd"/>
            <w: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03301</w:t>
            </w:r>
            <w:r>
              <w:rPr>
                <w:lang w:val="en-US"/>
              </w:rPr>
              <w:t>S</w:t>
            </w:r>
            <w:r>
              <w:t>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10442327,27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Резервный фонд местных администраций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166000,00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166000,00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Предоставление бюджету Палехского муниципального района средств на финансовое обеспечение непредвиденных расходов, связанных с проведением аварийно-восстановительных работ, направленных на восстановление  холодного водоснабжения в Палехском городском поселении (Закупка товаров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3190022961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Увеличение уставного фонда МУП «Туристский центр» (Иные межбюджетные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3190040070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2285000,00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2285000,00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 ритуальных услуг и содержание мест захоронения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0340110300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Организация профессионального образования и </w:t>
            </w:r>
            <w:r>
              <w:lastRenderedPageBreak/>
              <w:t xml:space="preserve">дополнительного профессионального образования лиц, замещающих муниципальные должности Палехского муниципального района, дополнительного профессионального образования муниципальных служащих  Палехского муниципального района (Закупка товаров, работ и услуг для государственных (муниципальных) нужд)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1110410070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Предоставление социальных выплат молодым семьям на приобретение (строительство) жилого помещения (Социальное 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03101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1481852,80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1481852,80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</w:t>
            </w:r>
            <w:proofErr w:type="gramStart"/>
            <w:r>
              <w:t xml:space="preserve">( </w:t>
            </w:r>
            <w:proofErr w:type="gramEnd"/>
            <w:r>
              <w:t>том числе рефинансированному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03201</w:t>
            </w:r>
            <w:r>
              <w:rPr>
                <w:lang w:val="en-US"/>
              </w:rPr>
              <w:t>S</w:t>
            </w:r>
            <w: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915651,00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915651,00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Расходы на проведение ремонта жилых помещений и (или) замену (приобретение) сантехнического оборудования в жилых помещениях, занимаемых инвалидами и участниками Великой Отечественной войны, за исключением инвалидов и участников Великой Отечественной </w:t>
            </w:r>
            <w:proofErr w:type="gramStart"/>
            <w:r>
              <w:t>войны</w:t>
            </w:r>
            <w:proofErr w:type="gramEnd"/>
            <w:r>
              <w:t xml:space="preserve">  обеспеченных жильем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16001</w:t>
            </w:r>
            <w:r>
              <w:rPr>
                <w:lang w:val="en-US"/>
              </w:rPr>
              <w:t>S</w:t>
            </w:r>
            <w:r>
              <w:t>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53700,00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53700,00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Организация мероприятий на проведение ремонта жилых помещений и (или) замену (приобретение) </w:t>
            </w:r>
            <w:r>
              <w:lastRenderedPageBreak/>
              <w:t xml:space="preserve">сантехнического оборудования в жилых помещениях, занимаемых инвалидами и участниками Великой Отечественной войны, за исключением инвалидов и </w:t>
            </w:r>
            <w:proofErr w:type="gramStart"/>
            <w:r>
              <w:t>участников</w:t>
            </w:r>
            <w:proofErr w:type="gramEnd"/>
            <w:r>
              <w:t xml:space="preserve">  обеспеченных жильем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1600110210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 xml:space="preserve">Предоставление жилых помещений детям-сиротам, и </w:t>
            </w:r>
            <w:proofErr w:type="gramStart"/>
            <w:r>
              <w:t>детям</w:t>
            </w:r>
            <w:proofErr w:type="gramEnd"/>
            <w:r>
              <w:t xml:space="preserve">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1028166,33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1028166,33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rPr>
                <w:b/>
              </w:rPr>
            </w:pPr>
            <w:r>
              <w:rPr>
                <w:b/>
              </w:rPr>
              <w:t xml:space="preserve"> Отдел образования администрации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117651130,39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116618303,88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99,1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дошкольного образования детей. Присмотр и уход за детьми. (Расходы на выплаты персоналу в целях обеспечения функций государственными (муниципальными) органами, казенными учреждениями, органами управления,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4518391,00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4504619,12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99,7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 дошкольного образования детей. Присмотр и уход за детьми.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6720041,52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6677111,39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99,4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Обеспечение дошкольного образования детей. Присмотр и уход за детьми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24415,02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24415,02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Обеспечение дошкольного образования детей. Присмотр и уход за детьми (Капитальные вложения в объекты государственной (муниципальной</w:t>
            </w:r>
            <w:proofErr w:type="gramStart"/>
            <w:r>
              <w:t xml:space="preserve"> )</w:t>
            </w:r>
            <w:proofErr w:type="gramEnd"/>
            <w:r>
              <w:t xml:space="preserve">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дошкольного образования детей. Присмотр и уход за детьми.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144888,64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144888,64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gramStart"/>
            <w: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 в муниципальных дошкольных образовательных организациях, осуществляющих оздоровление.</w:t>
            </w:r>
            <w:proofErr w:type="gram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198728,00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35113,98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17,7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gramStart"/>
            <w: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</w:t>
            </w:r>
            <w:r>
              <w:lastRenderedPageBreak/>
              <w:t>расходы на оплату труда, приобретение  учебников и учебных  пособий, средства обучения, игр и  игрушек (за исключением расходов на содержание зданий и оплату коммунальных услуг) (Расходы на выплаты</w:t>
            </w:r>
            <w:proofErr w:type="gramEnd"/>
            <w:r>
              <w:t xml:space="preserve"> персоналу в целях обеспечения функций государственными (муниципальными) органами, казенными учреждениями, органами управления, 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0110180170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13382213,00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13382213,00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gramStart"/>
            <w: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 учебников и учебных  пособий, средства обучения, игр и  игрушек (за исключением расходов на содержание зданий и оплату коммунальных услуг)  (Закупка товаров, работ</w:t>
            </w:r>
            <w:proofErr w:type="gramEnd"/>
            <w:r>
              <w:t xml:space="preserve">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0110180170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90402,00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90402,00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Реализация мер по укреплению пожарной безопасности дошкольных образовательных организаций, в соответствии с требованиями технического регламента </w:t>
            </w:r>
            <w:r>
              <w:lastRenderedPageBreak/>
              <w:t>о требованиях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0150100080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129730,02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129730,02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0170100120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Создание условий для полноценного правильного питания участников образовательного процесса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0180100130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120400,00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120400,00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На укрепление материально-технической базы муниципальных образовательных организаций (Закупка товаров, работ и услуг для обеспечения государственных (муниципальных) 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33900</w:t>
            </w:r>
            <w:r>
              <w:rPr>
                <w:lang w:val="en-US"/>
              </w:rPr>
              <w:t>S</w:t>
            </w:r>
            <w: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894736,84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894736,47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Обеспечение начального общего основного общего и среднего общего образования детей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 фондами)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1454275,39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1452359,32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начального общего основного общего и среднего общего образования детей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17161118,39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17077406,86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99,5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Обеспечение начального общего основного общего и среднего </w:t>
            </w:r>
            <w:r>
              <w:lastRenderedPageBreak/>
              <w:t>общего образования детей 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1092003,07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1092003,07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Обеспечение начального общего основного общего и среднего общего образования детей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585407,32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585407,32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Осуществление дополнительных мероприятий по профилактике и противодействию распространения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(</w:t>
            </w:r>
            <w:r>
              <w:rPr>
                <w:lang w:val="en-US"/>
              </w:rPr>
              <w:t>COVID</w:t>
            </w:r>
            <w:r>
              <w:t>-19) в муниципальных общеобразовательных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01102</w:t>
            </w:r>
            <w:r>
              <w:rPr>
                <w:lang w:val="en-US"/>
              </w:rPr>
              <w:t>S</w:t>
            </w:r>
            <w:r>
              <w:t>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332488,52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332488,52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функций государственными (муниципальными) органами, казенными учреждениями, органами управления, 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0110253031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1328040,00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1259333,91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94,8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gramStart"/>
            <w: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</w:t>
            </w:r>
            <w:r>
              <w:lastRenderedPageBreak/>
              <w:t>организациях   (Закупка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0110280090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145380,00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34658,46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23,8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gramStart"/>
            <w: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 общего, основного общего, среднего общего образования в муниципальных общеобразовательных организациях, обеспечения дополнительного образования в общеобразовательных организациях, включая расходы на оплату труда, приобретение  учебников и учебных пособий,  средств обучения, игр и  игрушек (за исключением расходов на содержание зданий и оплату коммунальных услуг)   (Расходы на выплаты персоналу в целях</w:t>
            </w:r>
            <w:proofErr w:type="gramEnd"/>
            <w:r>
              <w:t xml:space="preserve">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0110280150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50891011,40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50856922,72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gramStart"/>
            <w: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в общеобразовательных </w:t>
            </w:r>
            <w:r>
              <w:lastRenderedPageBreak/>
              <w:t>организациях, включая расходы на оплату труда, приобретение учебников и учебных пособий, средств  обучения, игр и  игрушек (за исключением  расходов на содержание зданий и оплату коммунальных услуг)   (Закупка товаров, работ и услуг для</w:t>
            </w:r>
            <w:proofErr w:type="gramEnd"/>
            <w:r>
              <w:t xml:space="preserve">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0110280150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891827,34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883080,00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 xml:space="preserve">Реализация мер </w:t>
            </w:r>
            <w:proofErr w:type="gramStart"/>
            <w:r>
              <w:t>по укреплению пожарной безопасности в общеобразовательных организациях в соответствии с требованиями технического регламента о требованиях</w:t>
            </w:r>
            <w:proofErr w:type="gramEnd"/>
            <w:r>
              <w:t xml:space="preserve"> пожарной безопасности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0150100090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358560,00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358560,00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Проведение мероприятий с одаренными детьми на базе общеобразовательных школ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0170100120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Создание условий для полноценного правильного питания участников образовательного процесса  (Закупка товаров работ и услуг для обеспечения 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0180100130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447726,80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447726,80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Организация питания обучающихся 1-4 классов муниципальных образовательных организаций (Закупка товаров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01801</w:t>
            </w:r>
            <w:r>
              <w:rPr>
                <w:lang w:val="en-US"/>
              </w:rPr>
              <w:t>S</w:t>
            </w:r>
            <w:r>
              <w:t>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226366,87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224268,07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99,1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Организация бесплатного горячего питания обучающихся, получающих начальное общее образование в </w:t>
            </w:r>
            <w:r>
              <w:lastRenderedPageBreak/>
              <w:t>муниципальных образовательных организациях (Закупка товаров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01801</w:t>
            </w:r>
            <w:r>
              <w:rPr>
                <w:lang w:val="en-US"/>
              </w:rPr>
              <w:t>L</w:t>
            </w:r>
            <w:r>
              <w:t>3041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1342463,04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1042950,32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77,7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Проведение районных мероприятий в сфере образования для учащихся и педагогических работников (Закупка товаров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0190100140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(Закупка товаров работ и услуг для обеспечения  государственных (муниципальных) нужд</w:t>
            </w:r>
            <w:proofErr w:type="gramStart"/>
            <w:r>
              <w:t>)в</w:t>
            </w:r>
            <w:proofErr w:type="gramEnd"/>
            <w:r>
              <w:t xml:space="preserve">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</w:t>
            </w:r>
            <w:r>
              <w:rPr>
                <w:lang w:val="en-US"/>
              </w:rPr>
              <w:t>E</w:t>
            </w:r>
            <w:r>
              <w:t>151690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1117171,53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929430,59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83,2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Расходы на укрепление материально-технической базы муниципальных образовательных организаций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33900</w:t>
            </w:r>
            <w:r>
              <w:rPr>
                <w:lang w:val="en-US"/>
              </w:rPr>
              <w:t>S</w:t>
            </w:r>
            <w: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526315,79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526315,79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Организация дополнительного образования детей в иных муниципальных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0120200050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2197285,81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2197285,81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Организация </w:t>
            </w:r>
            <w:r>
              <w:lastRenderedPageBreak/>
              <w:t>дополнительного образования детей в иных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0120200050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1682352,18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1682352,18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spacing w:before="240"/>
            </w:pPr>
            <w:r>
              <w:lastRenderedPageBreak/>
              <w:t xml:space="preserve">Организация дополнительного образования детей в иных муниципальных образовательных организациях (Иные бюджетные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0120200050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0120281420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1045913,22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1045913,22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Расходы за счет средств бюджета муниципального района расходов, связанных с поэтапным доведением средней заработной платы педагогическим работникам муниципальных учреждений дополнительного образования  до средней заработной платы учителей Ивановской области (Расходы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01202</w:t>
            </w:r>
            <w:r>
              <w:rPr>
                <w:lang w:val="en-US"/>
              </w:rPr>
              <w:t>S</w:t>
            </w:r>
            <w: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12703,40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12703,40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Поддержка молодых педагогов в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0140100070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15624,00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15624,00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Реализация мер по укреплению пожарной безопасности организаций дополнительного образования в соответствии с требованиями технического регламента о требованиях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0150100100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Проведение мероприятий с одаренными детьми на базе общеобразовательных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0170100120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Расходы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01301</w:t>
            </w:r>
            <w:r>
              <w:rPr>
                <w:lang w:val="en-US"/>
              </w:rPr>
              <w:t>S</w:t>
            </w:r>
            <w:r>
              <w:t>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272580,00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272580,00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Расходы на укрепление материально-технической базы образовательных организаций  (Закупка товаров, работ и услуг </w:t>
            </w:r>
            <w: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0130100430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84769,00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84769,00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 xml:space="preserve">Организация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в каникулярное время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0130100440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0160100110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4379104,03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4379094,03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деятельности муниципальных казенных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0160100110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941988,22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936836,98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99,5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деятельности муниципальных казенных учреждений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0160100110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8767,97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8767,97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Проведение мероприятий с одаренными детьми на базе общеобразовательных школ 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0170100120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28500,00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Проведение районных мероприятий в сфере образования для учащихся и педагогических работников 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0190100140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4364,99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4364,99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Обеспечение функций органов местного </w:t>
            </w:r>
            <w:r>
              <w:lastRenderedPageBreak/>
              <w:t>самоуправления  Палехского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2141218,18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2136133,63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99,8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Обеспечение функций органов местного самоуправления  Палехского муниципального района 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207317,00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206796,39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99,7</w:t>
            </w:r>
          </w:p>
        </w:tc>
      </w:tr>
      <w:tr w:rsidR="00C568C5" w:rsidTr="00C568C5">
        <w:trPr>
          <w:trHeight w:val="4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0110180110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442040,89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442040,89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rPr>
                <w:b/>
              </w:rPr>
            </w:pPr>
            <w:r>
              <w:rPr>
                <w:b/>
              </w:rPr>
              <w:t xml:space="preserve"> Отдел культуры, спорта и молодежной политики администрации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10892859,00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10807007,07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rPr>
                <w:b/>
              </w:rPr>
            </w:pPr>
            <w:r>
              <w:t>Резервный фонд местных администраций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Оказание дополнительного образования детей в сфере культуры и искусства (Расходы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0120100040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3575743,00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3572801,48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Оказание дополнительного образования детей в сфере культуры и искусства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0120100040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894923,00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894197,00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0120100040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4261,00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94,7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spellStart"/>
            <w:r>
              <w:t>Софинансирование</w:t>
            </w:r>
            <w:proofErr w:type="spellEnd"/>
            <w:r>
              <w:t xml:space="preserve"> 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в сфере культуры и искусства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0120181430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1890207,00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1890207,00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 за счет средств бюджета муниципального района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в сфере </w:t>
            </w:r>
            <w:r>
              <w:lastRenderedPageBreak/>
              <w:t>культуры и искусства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01201</w:t>
            </w:r>
            <w:r>
              <w:rPr>
                <w:lang w:val="en-US"/>
              </w:rPr>
              <w:t>S</w:t>
            </w:r>
            <w: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99485,00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99485,00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 xml:space="preserve">Проведение мероприятий по созданию межведомственного взаимодействия всех заинтересованных структур для обеспечения безопасности граждан на территории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Проведение региональных и межмуниципальных мероприятий по работе с молодежью, поддержке талантливой молодежи, патриотическому воспитанию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1800100160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Проведение региональных и межмуниципальных мероприятий по работе с молодежью, поддержке талантливой молодежи, патриотическому воспитанию молодежи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1800100160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178650,12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71,5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книжных фондов 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914805,00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914805,00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gramStart"/>
            <w: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  из бюджета муниципального района, связанных с поэтапным доведением средней заработной платы работникам культуры муниципальных учреждений культуры (Межбюджетные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3190080340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608452,00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608452,00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roofErr w:type="gramStart"/>
            <w: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</w:t>
            </w:r>
            <w:r>
              <w:lastRenderedPageBreak/>
              <w:t xml:space="preserve">соглашениями по решению вопросов местного значения, связанных с организацией библиотечного обслуживания населения, в части </w:t>
            </w:r>
            <w:proofErr w:type="spellStart"/>
            <w:r>
              <w:t>софинансирования</w:t>
            </w:r>
            <w:proofErr w:type="spellEnd"/>
            <w:r>
              <w:t xml:space="preserve">  расходов из бюджета муниципального района, связанных с поэтапным доведением заработной платы работникам культуры муниципальных учреждений культуры (Межбюджетные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lang w:val="en-US"/>
              </w:rPr>
            </w:pPr>
            <w:r>
              <w:t>31900</w:t>
            </w:r>
            <w:r>
              <w:rPr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32024,00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32024,00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Обеспечение деятельности органов местного самоуправления 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1174900,00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1170449,77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99,6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Обеспечение функций органов местного самоуправления  Палехского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121600,00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120606,20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99,2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Обеспечение деятельности  централизованной бухгалтерии отдела культуры, спорта и молодежной политики администрации 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732000,00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729026,50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99,6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Обеспечение деятельности централизованной бухгалтерии отдела культуры, спорта и молодежной политики администрации  Палехского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119220,00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117042,00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98,2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Поддержка отдельных общественных организаций и иных некоммерческих организаций (</w:t>
            </w:r>
            <w:proofErr w:type="gramStart"/>
            <w:r>
              <w:t>Палехский</w:t>
            </w:r>
            <w:proofErr w:type="gramEnd"/>
            <w:r>
              <w:t xml:space="preserve"> РОО и ВОИ)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Поддержка отдельных общественных организаций и иных некоммерческих организаций (Палехский районный совет ветеранов войны и труда)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Организация физкультурных и спортивных мероприятий, организация участия спортсменов Палехского муниципального района в выездных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19589,60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19589,60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Организация </w:t>
            </w:r>
            <w:r>
              <w:lastRenderedPageBreak/>
              <w:t>физкультурных и спортивных мероприятий, организация участия спортсменов Палехского муниципального района в выездных мероприятиях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0210100150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130410,40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130410,40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Совет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1652286,19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1651527,44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Расходы на обеспечение функционирования деятельности аппарата Совета Палехского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3090000270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1155286,19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1155286,19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Расходы на обеспечение функционирования деятельности аппарата Совета Палехского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3090000270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182241,25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99,6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Возмещение расходов на осуществление полномочий Председателя Палехского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3090000280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175000,00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175000,00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 xml:space="preserve">Возмещение расходов на осуществление полномочий  депутатов Палехского муниципального района  </w:t>
            </w:r>
          </w:p>
          <w:p w:rsidR="00C568C5" w:rsidRDefault="00C568C5">
            <w:r>
              <w:lastRenderedPageBreak/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3090000290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134000,00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lastRenderedPageBreak/>
              <w:t>Организация профессионального образования и дополнительного профессионального образования лиц, замещающих муниципальные должности и дополнительного профессионального образования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3090010070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-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r>
              <w:t>Выплата единовременного денежного вознаграждения к присвоению звания «Почетный гражданин Палехского муниципального района»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3190010370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531768,79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531768,79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 xml:space="preserve">Обеспечение деятельности отдела городского хозяйства администрации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1110500390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368717,55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368717,55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lastRenderedPageBreak/>
              <w:t>Обеспечение деятельности отдела городского хозяйства администрации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1110500390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81291,78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81291,78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</w:pPr>
            <w:r>
              <w:t>100</w:t>
            </w:r>
          </w:p>
        </w:tc>
      </w:tr>
      <w:tr w:rsidR="00C568C5" w:rsidTr="00C568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5" w:rsidRDefault="00C568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213744960,90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201531625,00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5" w:rsidRDefault="00C568C5">
            <w:pPr>
              <w:jc w:val="center"/>
              <w:rPr>
                <w:b/>
              </w:rPr>
            </w:pPr>
            <w:r>
              <w:rPr>
                <w:b/>
              </w:rPr>
              <w:t>94,3</w:t>
            </w:r>
          </w:p>
        </w:tc>
      </w:tr>
    </w:tbl>
    <w:p w:rsidR="00C568C5" w:rsidRDefault="00C568C5" w:rsidP="00C568C5">
      <w:pPr>
        <w:sectPr w:rsidR="00C568C5">
          <w:pgSz w:w="11906" w:h="16838"/>
          <w:pgMar w:top="1134" w:right="1134" w:bottom="1134" w:left="1134" w:header="720" w:footer="720" w:gutter="0"/>
          <w:cols w:space="720"/>
        </w:sectPr>
      </w:pPr>
    </w:p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8C5"/>
    <w:rsid w:val="00130FCD"/>
    <w:rsid w:val="001D3BB6"/>
    <w:rsid w:val="00500523"/>
    <w:rsid w:val="00525319"/>
    <w:rsid w:val="009042EA"/>
    <w:rsid w:val="00A11B90"/>
    <w:rsid w:val="00BC7EBF"/>
    <w:rsid w:val="00C568C5"/>
    <w:rsid w:val="00CB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568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68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68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568C5"/>
    <w:pPr>
      <w:keepNext/>
      <w:autoSpaceDE w:val="0"/>
      <w:autoSpaceDN w:val="0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8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5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568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568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56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semiHidden/>
    <w:unhideWhenUsed/>
    <w:rsid w:val="00C568C5"/>
  </w:style>
  <w:style w:type="character" w:customStyle="1" w:styleId="a4">
    <w:name w:val="Текст примечания Знак"/>
    <w:basedOn w:val="a0"/>
    <w:link w:val="a3"/>
    <w:semiHidden/>
    <w:rsid w:val="00C5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C56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5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11"/>
    <w:uiPriority w:val="99"/>
    <w:semiHidden/>
    <w:unhideWhenUsed/>
    <w:rsid w:val="00C568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5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568C5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C568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C568C5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semiHidden/>
    <w:rsid w:val="00C568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C568C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C5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568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5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C568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568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Без интервала Знак"/>
    <w:link w:val="af2"/>
    <w:locked/>
    <w:rsid w:val="00C568C5"/>
    <w:rPr>
      <w:rFonts w:ascii="Calibri" w:eastAsia="Calibri" w:hAnsi="Calibri" w:cs="Calibri"/>
    </w:rPr>
  </w:style>
  <w:style w:type="paragraph" w:styleId="af2">
    <w:name w:val="No Spacing"/>
    <w:link w:val="af1"/>
    <w:qFormat/>
    <w:rsid w:val="00C568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C568C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link w:val="a7"/>
    <w:uiPriority w:val="99"/>
    <w:semiHidden/>
    <w:locked/>
    <w:rsid w:val="00C568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C5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C568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6282</Words>
  <Characters>35809</Characters>
  <Application>Microsoft Office Word</Application>
  <DocSecurity>0</DocSecurity>
  <Lines>298</Lines>
  <Paragraphs>84</Paragraphs>
  <ScaleCrop>false</ScaleCrop>
  <Company/>
  <LinksUpToDate>false</LinksUpToDate>
  <CharactersWithSpaces>42007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2021-08-05T07:01:00Z</dcterms:created>
  <dcterms:modified xsi:type="dcterms:W3CDTF">2021-08-05T11:31:00Z</dcterms:modified>
</cp:coreProperties>
</file>