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F8" w:rsidRDefault="003002F8" w:rsidP="003002F8">
      <w:pPr>
        <w:jc w:val="center"/>
      </w:pPr>
      <w:r>
        <w:rPr>
          <w:rFonts w:ascii="Calibri" w:eastAsia="Times New Roman" w:hAnsi="Calibri" w:cs="Times New Roman"/>
          <w:b/>
          <w:bCs/>
          <w:color w:val="44546A"/>
          <w:sz w:val="30"/>
          <w:szCs w:val="30"/>
          <w:lang w:eastAsia="ru-RU"/>
        </w:rPr>
        <w:t>Итоги опроса населения с применением IT-технологий               15.01.2016-15.03.2016</w:t>
      </w:r>
    </w:p>
    <w:p w:rsidR="003002F8" w:rsidRDefault="003002F8" w:rsidP="003002F8"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Палех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ский район</w:t>
      </w:r>
    </w:p>
    <w:tbl>
      <w:tblPr>
        <w:tblW w:w="5618" w:type="dxa"/>
        <w:tblLook w:val="04A0" w:firstRow="1" w:lastRow="0" w:firstColumn="1" w:lastColumn="0" w:noHBand="0" w:noVBand="1"/>
      </w:tblPr>
      <w:tblGrid>
        <w:gridCol w:w="4040"/>
        <w:gridCol w:w="1578"/>
      </w:tblGrid>
      <w:tr w:rsidR="00E25726" w:rsidRPr="00E25726" w:rsidTr="003002F8">
        <w:trPr>
          <w:trHeight w:val="515"/>
        </w:trPr>
        <w:tc>
          <w:tcPr>
            <w:tcW w:w="4040" w:type="dxa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auto"/>
            <w:vAlign w:val="bottom"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sz w:val="30"/>
                <w:szCs w:val="3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E25726" w:rsidRPr="003002F8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546A"/>
                <w:sz w:val="24"/>
                <w:szCs w:val="24"/>
                <w:lang w:eastAsia="ru-RU"/>
              </w:rPr>
            </w:pPr>
            <w:r w:rsidRPr="003002F8">
              <w:rPr>
                <w:rFonts w:ascii="Calibri" w:eastAsia="Times New Roman" w:hAnsi="Calibri" w:cs="Times New Roman"/>
                <w:b/>
                <w:bCs/>
                <w:color w:val="44546A"/>
                <w:sz w:val="24"/>
                <w:szCs w:val="24"/>
                <w:lang w:eastAsia="ru-RU"/>
              </w:rPr>
              <w:t> </w:t>
            </w:r>
            <w:r w:rsidR="003002F8" w:rsidRPr="003002F8">
              <w:rPr>
                <w:rFonts w:ascii="Calibri" w:eastAsia="Times New Roman" w:hAnsi="Calibri" w:cs="Times New Roman"/>
                <w:b/>
                <w:bCs/>
                <w:color w:val="44546A"/>
                <w:sz w:val="24"/>
                <w:szCs w:val="24"/>
                <w:lang w:eastAsia="ru-RU"/>
              </w:rPr>
              <w:t>% от числа опрошенных</w:t>
            </w:r>
          </w:p>
        </w:tc>
      </w:tr>
      <w:tr w:rsidR="00E25726" w:rsidRPr="00E25726" w:rsidTr="003002F8">
        <w:trPr>
          <w:trHeight w:val="78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удовлетворенности работой общественного транспорта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60,60</w:t>
            </w:r>
          </w:p>
        </w:tc>
      </w:tr>
      <w:tr w:rsidR="00E25726" w:rsidRPr="00E25726" w:rsidTr="003002F8">
        <w:trPr>
          <w:trHeight w:val="69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неудовлетворенности работой общественного транспорта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726" w:rsidRPr="00E25726" w:rsidTr="003002F8">
        <w:trPr>
          <w:trHeight w:val="9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 устраивает график движения автобусов (большие временные интервалы ожидания автобусов)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37,50</w:t>
            </w:r>
          </w:p>
        </w:tc>
      </w:tr>
      <w:tr w:rsidR="00E25726" w:rsidRPr="00E25726" w:rsidTr="003002F8">
        <w:trPr>
          <w:trHeight w:val="126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Отсутствие прямого транспортного сообщения с некоторыми точками городского округа (муниципального района)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E25726" w:rsidRPr="00E25726" w:rsidTr="003002F8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Плохое состояние автобусов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E25726" w:rsidRPr="00E25726" w:rsidTr="003002F8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Высокая стоимость проезда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</w:tr>
      <w:tr w:rsidR="00E25726" w:rsidRPr="00E25726" w:rsidTr="003002F8">
        <w:trPr>
          <w:trHeight w:val="585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удовлетворенности качеством автомобильных дорог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42,42</w:t>
            </w:r>
          </w:p>
        </w:tc>
      </w:tr>
      <w:tr w:rsidR="00E25726" w:rsidRPr="00E25726" w:rsidTr="003002F8">
        <w:trPr>
          <w:trHeight w:val="67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Причины неудовлетворенности качеством автомобильных дорог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726" w:rsidRPr="00E25726" w:rsidTr="003002F8">
        <w:trPr>
          <w:trHeight w:val="9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Неудовлетворительное состояние дорожного покрытия проезжей части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94,12</w:t>
            </w:r>
          </w:p>
        </w:tc>
        <w:bookmarkStart w:id="0" w:name="_GoBack"/>
        <w:bookmarkEnd w:id="0"/>
      </w:tr>
      <w:tr w:rsidR="00E25726" w:rsidRPr="00E25726" w:rsidTr="003002F8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Неудовлетворительное качество очистки дорог от снега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58,82</w:t>
            </w:r>
          </w:p>
        </w:tc>
      </w:tr>
      <w:tr w:rsidR="00E25726" w:rsidRPr="00E25726" w:rsidTr="003002F8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Отсутствуют или повреждены дорожные знаки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</w:tr>
      <w:tr w:rsidR="00E25726" w:rsidRPr="00E25726" w:rsidTr="003002F8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Отсутствие тротуаров (пешеходных дорожек)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23,53</w:t>
            </w:r>
          </w:p>
        </w:tc>
      </w:tr>
      <w:tr w:rsidR="00E25726" w:rsidRPr="00E25726" w:rsidTr="003002F8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Отсутствие мест для парковок автотранспорта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17,65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</w:tr>
      <w:tr w:rsidR="00E25726" w:rsidRPr="00E25726" w:rsidTr="003002F8">
        <w:trPr>
          <w:trHeight w:val="795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3002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овень удовлетворенности организацией теплоснабжения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78,78</w:t>
            </w:r>
          </w:p>
        </w:tc>
      </w:tr>
      <w:tr w:rsidR="00E25726" w:rsidRPr="00E25726" w:rsidTr="003002F8">
        <w:trPr>
          <w:trHeight w:val="103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причины неудовлетворенности уровнем организации теплоснабжения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726" w:rsidRPr="00E25726" w:rsidTr="003002F8">
        <w:trPr>
          <w:trHeight w:val="9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Отсутствуют общедомовые приборы учета потребления тепла;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5726" w:rsidRPr="00E25726" w:rsidTr="003002F8">
        <w:trPr>
          <w:trHeight w:val="126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Не поддерживается нормативная температура воздуха в помещении (+18°C в </w:t>
            </w:r>
            <w:proofErr w:type="spellStart"/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неугловых</w:t>
            </w:r>
            <w:proofErr w:type="spellEnd"/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комнатах и +20°C - в угловых)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25726" w:rsidRPr="00E25726" w:rsidTr="003002F8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Сложности с обеспечением топливом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5726" w:rsidRPr="00E25726" w:rsidTr="003002F8">
        <w:trPr>
          <w:trHeight w:val="69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удовлетворенности организацией водоснабжения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96,97</w:t>
            </w:r>
          </w:p>
        </w:tc>
      </w:tr>
      <w:tr w:rsidR="00E25726" w:rsidRPr="00E25726" w:rsidTr="003002F8">
        <w:trPr>
          <w:trHeight w:val="9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причины неудовлетворенности уровнем организации водоснабжения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726" w:rsidRPr="00E25726" w:rsidTr="003002F8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Отсутствуют общедомовые приборы учета потребления воды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5726" w:rsidRPr="00E25726" w:rsidTr="003002F8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Вода имеет посторонний запах, цвет, осадок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5726" w:rsidRPr="00E25726" w:rsidTr="003002F8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Частые перебои в водоснабжении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5726" w:rsidRPr="00E25726" w:rsidTr="003002F8">
        <w:trPr>
          <w:trHeight w:val="75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удовлетворенности организацией водоотведения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93,94</w:t>
            </w:r>
          </w:p>
        </w:tc>
      </w:tr>
      <w:tr w:rsidR="00E25726" w:rsidRPr="00E25726" w:rsidTr="003002F8">
        <w:trPr>
          <w:trHeight w:val="100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причины неудовлетворенности уровнем организации водоотведения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726" w:rsidRPr="00E25726" w:rsidTr="003002F8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Регулярные засоры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5726" w:rsidRPr="00E25726" w:rsidTr="003002F8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Запах канализации из подвальных помещений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5726" w:rsidRPr="00E25726" w:rsidTr="003002F8">
        <w:trPr>
          <w:trHeight w:val="75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удовлетворенности организацией электроснабжения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96,97</w:t>
            </w:r>
          </w:p>
        </w:tc>
      </w:tr>
      <w:tr w:rsidR="00E25726" w:rsidRPr="00E25726" w:rsidTr="003002F8">
        <w:trPr>
          <w:trHeight w:val="9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причины неудовлетворенности уровнем организации электроснабжения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726" w:rsidRPr="00E25726" w:rsidTr="003002F8">
        <w:trPr>
          <w:trHeight w:val="9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Отсутствуют общедомовые приборы учета потребления электроэнергии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5726" w:rsidRPr="00E25726" w:rsidTr="003002F8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Низкое напряжение/скачки напряжения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5726" w:rsidRPr="00E25726" w:rsidTr="003002F8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Частые перебои в электроснабжении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5726" w:rsidRPr="00E25726" w:rsidTr="003002F8">
        <w:trPr>
          <w:trHeight w:val="645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уровень удовлетворенности организацией газоснабжения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90,91</w:t>
            </w:r>
          </w:p>
        </w:tc>
      </w:tr>
      <w:tr w:rsidR="00E25726" w:rsidRPr="00E25726" w:rsidTr="003002F8">
        <w:trPr>
          <w:trHeight w:val="100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 неудовлетворенности</w:t>
            </w:r>
            <w:proofErr w:type="gramEnd"/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уровнем организации газоснабжения в доме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726" w:rsidRPr="00E25726" w:rsidTr="003002F8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Перебои в подаче газа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25726" w:rsidRPr="00E25726" w:rsidTr="003002F8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5726" w:rsidRPr="00E25726" w:rsidTr="003002F8">
        <w:trPr>
          <w:trHeight w:val="31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Сколько полных лет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 – 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9,1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 – 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 – 49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 – 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 и старше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начальное, неполное среднее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полное общее среднее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</w:tr>
      <w:tr w:rsidR="00E25726" w:rsidRPr="00E25726" w:rsidTr="003002F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среднее специальное/профессиональное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положение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5726" w:rsidRPr="00E25726" w:rsidTr="003002F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работник промышленности, строительства, связи и т.д.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</w:tr>
      <w:tr w:rsidR="00E25726" w:rsidRPr="00E25726" w:rsidTr="003002F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ИТР промышленности, строительства, связи и т.д.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9,1</w:t>
            </w:r>
          </w:p>
        </w:tc>
      </w:tr>
      <w:tr w:rsidR="00E25726" w:rsidRPr="00E25726" w:rsidTr="003002F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служащий-неспециалист (лаборант, секретарь и т.д.)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25726" w:rsidRPr="00E25726" w:rsidTr="003002F8">
        <w:trPr>
          <w:trHeight w:val="159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представитель непроизводственной интеллигенции (образование, наука, здравоохранение, искусство)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руководитель предприятия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25726" w:rsidRPr="00E25726" w:rsidTr="003002F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отдела, подразделения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25726" w:rsidRPr="00E25726" w:rsidTr="003002F8">
        <w:trPr>
          <w:trHeight w:val="96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служащий-специалист (экономист, бухгалтер, менеджер и т.д.)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E25726" w:rsidRPr="00E25726" w:rsidTr="003002F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военнослужащий, сотрудник правоохранительных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5726" w:rsidRPr="00E25726" w:rsidTr="003002F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государственный (</w:t>
            </w:r>
            <w:proofErr w:type="gramStart"/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муниципальный)  служащий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E25726" w:rsidRPr="00E25726" w:rsidTr="003002F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работник торговли, сферы бытового обслуживания, ЖКХ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5726" w:rsidRPr="00E25726" w:rsidTr="003002F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студент ВУЗа, учащийся техникума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5726" w:rsidRPr="00E25726" w:rsidTr="003002F8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Доход, который приходится на каждого члена семьи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менее 5 000 руб.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5 000 – 9 999 руб.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10 000 – 14 999 руб.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15 000 - 19 999 руб.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20 000 - 29 999 руб.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30 000 - 49 999 руб.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свыше 50 000 руб.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отказ от ответа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E25726" w:rsidRPr="00E25726" w:rsidTr="003002F8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25726" w:rsidRPr="00E25726" w:rsidRDefault="00E25726" w:rsidP="00E25726">
            <w:pPr>
              <w:spacing w:after="0" w:line="240" w:lineRule="auto"/>
              <w:ind w:firstLineChars="2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26" w:rsidRPr="00E25726" w:rsidRDefault="00E25726" w:rsidP="00E2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57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C68D3" w:rsidRDefault="004C68D3"/>
    <w:sectPr w:rsidR="004C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26"/>
    <w:rsid w:val="003002F8"/>
    <w:rsid w:val="004C68D3"/>
    <w:rsid w:val="00E2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7636D-B093-4F7B-B449-0C1D0FD4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72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25726"/>
    <w:rPr>
      <w:color w:val="954F72"/>
      <w:u w:val="single"/>
    </w:rPr>
  </w:style>
  <w:style w:type="paragraph" w:customStyle="1" w:styleId="xl65">
    <w:name w:val="xl65"/>
    <w:basedOn w:val="a"/>
    <w:rsid w:val="00E25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257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E25726"/>
    <w:pPr>
      <w:pBdr>
        <w:top w:val="single" w:sz="12" w:space="0" w:color="5B9BD5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E2572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E2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5726"/>
    <w:pPr>
      <w:pBdr>
        <w:left w:val="single" w:sz="8" w:space="14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25726"/>
    <w:pPr>
      <w:pBdr>
        <w:left w:val="single" w:sz="8" w:space="14" w:color="auto"/>
      </w:pBdr>
      <w:shd w:val="clear" w:color="000000" w:fill="EEECE1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25726"/>
    <w:pPr>
      <w:pBdr>
        <w:top w:val="single" w:sz="8" w:space="0" w:color="auto"/>
        <w:left w:val="single" w:sz="8" w:space="14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25726"/>
    <w:pPr>
      <w:pBdr>
        <w:top w:val="single" w:sz="8" w:space="0" w:color="auto"/>
        <w:left w:val="single" w:sz="8" w:space="14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25726"/>
    <w:pPr>
      <w:pBdr>
        <w:left w:val="single" w:sz="8" w:space="14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25726"/>
    <w:pPr>
      <w:pBdr>
        <w:left w:val="single" w:sz="8" w:space="14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57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25726"/>
    <w:pPr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257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25726"/>
    <w:pPr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2572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25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25726"/>
    <w:pPr>
      <w:pBdr>
        <w:top w:val="single" w:sz="4" w:space="0" w:color="auto"/>
        <w:left w:val="single" w:sz="8" w:space="14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5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25726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2572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25726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257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5726"/>
    <w:pPr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57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2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2572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25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25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25726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2572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2572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25726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2572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2572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25726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2572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25726"/>
    <w:pPr>
      <w:pBdr>
        <w:top w:val="single" w:sz="8" w:space="0" w:color="auto"/>
        <w:bottom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25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25726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25726"/>
    <w:pPr>
      <w:pBdr>
        <w:left w:val="single" w:sz="8" w:space="0" w:color="auto"/>
        <w:bottom w:val="single" w:sz="8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2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25726"/>
    <w:pPr>
      <w:pBdr>
        <w:left w:val="single" w:sz="8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25726"/>
    <w:pPr>
      <w:pBdr>
        <w:bottom w:val="single" w:sz="12" w:space="0" w:color="5B9B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546A"/>
      <w:sz w:val="30"/>
      <w:szCs w:val="30"/>
      <w:lang w:eastAsia="ru-RU"/>
    </w:rPr>
  </w:style>
  <w:style w:type="paragraph" w:customStyle="1" w:styleId="xl110">
    <w:name w:val="xl110"/>
    <w:basedOn w:val="a"/>
    <w:rsid w:val="00E25726"/>
    <w:pPr>
      <w:pBdr>
        <w:bottom w:val="single" w:sz="12" w:space="0" w:color="5B9B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546A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</dc:creator>
  <cp:keywords/>
  <dc:description/>
  <cp:lastModifiedBy>Попова Татьяна</cp:lastModifiedBy>
  <cp:revision>4</cp:revision>
  <dcterms:created xsi:type="dcterms:W3CDTF">2016-04-20T11:31:00Z</dcterms:created>
  <dcterms:modified xsi:type="dcterms:W3CDTF">2016-04-20T12:15:00Z</dcterms:modified>
</cp:coreProperties>
</file>