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35" w:rsidRDefault="006A1035" w:rsidP="006A1035">
      <w:pPr>
        <w:pStyle w:val="a3"/>
        <w:spacing w:before="0" w:beforeAutospacing="0" w:after="0" w:afterAutospacing="0"/>
        <w:jc w:val="right"/>
      </w:pPr>
      <w:r>
        <w:t>Приложение 1</w:t>
      </w:r>
    </w:p>
    <w:p w:rsidR="006A1035" w:rsidRDefault="006A1035" w:rsidP="006A1035">
      <w:pPr>
        <w:pStyle w:val="a3"/>
        <w:spacing w:before="0" w:beforeAutospacing="0" w:after="0" w:afterAutospacing="0"/>
        <w:jc w:val="right"/>
      </w:pPr>
      <w:r>
        <w:t xml:space="preserve">  УТВЕРЖДЕН </w:t>
      </w:r>
    </w:p>
    <w:p w:rsidR="006A1035" w:rsidRDefault="006A1035" w:rsidP="006A1035">
      <w:pPr>
        <w:pStyle w:val="a3"/>
        <w:spacing w:before="0" w:beforeAutospacing="0" w:after="0" w:afterAutospacing="0"/>
        <w:jc w:val="right"/>
      </w:pPr>
      <w:r>
        <w:t>постановлением комиссии по делам</w:t>
      </w:r>
    </w:p>
    <w:p w:rsidR="006A1035" w:rsidRDefault="006A1035" w:rsidP="006A1035">
      <w:pPr>
        <w:pStyle w:val="a3"/>
        <w:spacing w:before="0" w:beforeAutospacing="0" w:after="0" w:afterAutospacing="0"/>
        <w:jc w:val="right"/>
      </w:pPr>
      <w:r>
        <w:t xml:space="preserve">несовершеннолетних и защите их прав администрации </w:t>
      </w:r>
    </w:p>
    <w:p w:rsidR="006A1035" w:rsidRDefault="006A1035" w:rsidP="006A1035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Палехского муниципального района от 22.12.2022 № 16-3.5 </w:t>
      </w:r>
    </w:p>
    <w:p w:rsidR="006A1035" w:rsidRDefault="006A1035" w:rsidP="006A103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1035" w:rsidRDefault="006A1035" w:rsidP="006A103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ПЛАН РАБОТЫ</w:t>
      </w:r>
      <w:r>
        <w:rPr>
          <w:b/>
          <w:bCs/>
        </w:rPr>
        <w:br/>
        <w:t>комиссии по делам несовершеннолетних и защите их прав</w:t>
      </w:r>
      <w:r>
        <w:br/>
      </w:r>
      <w:r>
        <w:rPr>
          <w:b/>
        </w:rPr>
        <w:t>администрации Палехского муниципального района</w:t>
      </w:r>
    </w:p>
    <w:p w:rsidR="006A1035" w:rsidRDefault="006A1035" w:rsidP="006A1035">
      <w:pPr>
        <w:jc w:val="center"/>
        <w:rPr>
          <w:b/>
          <w:bCs/>
        </w:rPr>
      </w:pPr>
      <w:r>
        <w:rPr>
          <w:b/>
          <w:bCs/>
        </w:rPr>
        <w:t>на 2023 год</w:t>
      </w:r>
    </w:p>
    <w:p w:rsidR="006A1035" w:rsidRDefault="006A1035" w:rsidP="006A1035">
      <w:pPr>
        <w:jc w:val="center"/>
        <w:rPr>
          <w:b/>
          <w:bCs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1"/>
        <w:gridCol w:w="5402"/>
        <w:gridCol w:w="19"/>
        <w:gridCol w:w="31"/>
        <w:gridCol w:w="1754"/>
        <w:gridCol w:w="1369"/>
      </w:tblGrid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№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ind w:right="-181"/>
              <w:jc w:val="center"/>
            </w:pPr>
            <w:r>
              <w:t>Сроки проведения</w:t>
            </w:r>
          </w:p>
        </w:tc>
      </w:tr>
      <w:tr w:rsidR="006A1035" w:rsidTr="006A1035"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 w:rsidP="003D3F8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Вопросы для рассмотрения на заседаниях комиссии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1.1.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spacing w:before="0" w:beforeAutospacing="0" w:after="0" w:afterAutospacing="0"/>
              <w:jc w:val="both"/>
            </w:pPr>
            <w:r>
              <w:t>Об итогах деятельности комис</w:t>
            </w:r>
            <w:r>
              <w:softHyphen/>
              <w:t>сии по делам несовершеннолет</w:t>
            </w:r>
            <w:r>
              <w:softHyphen/>
              <w:t>них и защите их прав  администрации Палехского муниципального района за 2022 год и задачах на 2023 год.</w:t>
            </w:r>
          </w:p>
          <w:p w:rsidR="006A1035" w:rsidRDefault="006A1035">
            <w:pPr>
              <w:pStyle w:val="a3"/>
              <w:spacing w:before="0" w:beforeAutospacing="0" w:after="0" w:afterAutospacing="0"/>
              <w:jc w:val="both"/>
            </w:pPr>
            <w:r>
              <w:t>О межведомственном взаимодействии органов и учреждений системы профилактики безнадзорности и правонарушений несовершеннолетних  при организации и проведении индивидуальной профилактической работы в отношении несовершеннолетних.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 xml:space="preserve">Отв. секретарь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rPr>
                <w:i/>
              </w:rPr>
            </w:pPr>
            <w:r>
              <w:t>Январь</w:t>
            </w:r>
          </w:p>
          <w:p w:rsidR="006A1035" w:rsidRDefault="006A1035">
            <w:pPr>
              <w:rPr>
                <w:i/>
              </w:rPr>
            </w:pP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spacing w:before="0" w:beforeAutospacing="0" w:after="0" w:afterAutospacing="0"/>
              <w:jc w:val="both"/>
            </w:pPr>
            <w:r>
              <w:t>Информирование комиссии по делам несовершеннолетних и защите их прав о плане мероприятий проводимых  районными учреждениями культуры с целью привлечения несовершеннолетних, состоящих на учете в КДН и ЗП  к культурной жизни Палехского района.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ОКСМП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Февраль</w:t>
            </w:r>
          </w:p>
        </w:tc>
      </w:tr>
      <w:tr w:rsidR="006A1035" w:rsidTr="006A1035">
        <w:trPr>
          <w:trHeight w:val="68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1.4.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 состоянии работы по профилактике самовольных уходов несовершеннолетних из семей и государственных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ОО</w:t>
            </w:r>
          </w:p>
          <w:p w:rsidR="006A1035" w:rsidRDefault="006A1035">
            <w:r>
              <w:t>ОКСМП</w:t>
            </w:r>
          </w:p>
          <w:p w:rsidR="006A1035" w:rsidRDefault="006A1035">
            <w:r>
              <w:t>ТУСЗН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r>
              <w:t xml:space="preserve">Март </w:t>
            </w:r>
          </w:p>
          <w:p w:rsidR="006A1035" w:rsidRDefault="006A1035">
            <w:pPr>
              <w:rPr>
                <w:i/>
              </w:rPr>
            </w:pPr>
          </w:p>
        </w:tc>
      </w:tr>
      <w:tr w:rsidR="006A1035" w:rsidTr="006A1035">
        <w:trPr>
          <w:trHeight w:val="68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 состоянии преступности несовершеннолетних и в отношении несовершеннолетних на территории Палехского муниципального района за 1 квартал 2023 года.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ПП№12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r>
              <w:t>Апрель</w:t>
            </w:r>
          </w:p>
          <w:p w:rsidR="006A1035" w:rsidRDefault="006A1035"/>
        </w:tc>
      </w:tr>
      <w:tr w:rsidR="006A1035" w:rsidTr="006A1035">
        <w:trPr>
          <w:trHeight w:val="68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Итоги операции «Здоровый образ жизни»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r>
              <w:t>Апрель</w:t>
            </w:r>
          </w:p>
          <w:p w:rsidR="006A1035" w:rsidRDefault="006A1035"/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1.5.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Об организации работы по вовлечению подростков, состоящих на различных видах учета, в организованные формы досуговой занятости, детские общественные организации, в том числе в деятельность ВВПОД «</w:t>
            </w:r>
            <w:proofErr w:type="spellStart"/>
            <w:r>
              <w:t>Юнармия</w:t>
            </w:r>
            <w:proofErr w:type="spellEnd"/>
            <w:r>
              <w:t>» в рамках проекта «</w:t>
            </w:r>
            <w:proofErr w:type="spellStart"/>
            <w:r>
              <w:t>Юнармия</w:t>
            </w:r>
            <w:proofErr w:type="spellEnd"/>
            <w:r>
              <w:t>. Наставничество»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ОО, ТУСЗН, ОКСМП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r>
              <w:t>Апрель</w:t>
            </w:r>
          </w:p>
          <w:p w:rsidR="006A1035" w:rsidRDefault="006A1035">
            <w:pPr>
              <w:rPr>
                <w:i/>
              </w:rPr>
            </w:pP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1.6.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 xml:space="preserve">О межведомственном взаимодействии органов и учреждений системы профилактики безнадзорности и правонарушений несовершеннолетних Палехского муниципального </w:t>
            </w:r>
            <w:r>
              <w:lastRenderedPageBreak/>
              <w:t>района и служб М</w:t>
            </w:r>
            <w:proofErr w:type="gramStart"/>
            <w:r>
              <w:t>ЧС в пр</w:t>
            </w:r>
            <w:proofErr w:type="gramEnd"/>
            <w:r>
              <w:t>оведении мероприятий, направленных на предупреждение несчастных случаев с несовершеннолетними и детского травматизма.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lastRenderedPageBreak/>
              <w:t xml:space="preserve">ТУСЗН, </w:t>
            </w:r>
          </w:p>
          <w:p w:rsidR="006A1035" w:rsidRDefault="006A1035">
            <w:r>
              <w:t>ОО,</w:t>
            </w:r>
          </w:p>
          <w:p w:rsidR="006A1035" w:rsidRDefault="006A1035">
            <w:r>
              <w:t>представители МЧС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Май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lastRenderedPageBreak/>
              <w:t>1.7.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 работе с подростками, испытывающими проблемы с адаптацией в сфере трудовой деятельности, проводимой в целях оказания им необходимой помощи и сопровождения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КДН и ЗП, </w:t>
            </w:r>
          </w:p>
          <w:p w:rsidR="006A1035" w:rsidRDefault="006A1035">
            <w:r>
              <w:t>ЦЗН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Май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1.8.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 xml:space="preserve">Об организации досуговой и временной трудовой занятости несовершеннолетних </w:t>
            </w:r>
            <w:proofErr w:type="spellStart"/>
            <w:r>
              <w:t>подучетных</w:t>
            </w:r>
            <w:proofErr w:type="spellEnd"/>
            <w:r>
              <w:t xml:space="preserve"> категорий в летний период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ТУСЗН, </w:t>
            </w:r>
          </w:p>
          <w:p w:rsidR="006A1035" w:rsidRDefault="006A1035">
            <w:r>
              <w:t>ОО, ЦЗН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Май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Итоги операций «Безнадзорные дети»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ТУСЗН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Июнь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 состоянии работы по профилактике самовольных уходов несовершеннолетних из семей и государственных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ОО</w:t>
            </w:r>
          </w:p>
          <w:p w:rsidR="006A1035" w:rsidRDefault="006A1035">
            <w:r>
              <w:t>ОКСМП</w:t>
            </w:r>
          </w:p>
          <w:p w:rsidR="006A1035" w:rsidRDefault="006A1035">
            <w:r>
              <w:t>ТУСЗН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Июнь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1.9.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 состоянии преступности среди несовершеннолетних и в отношении несовершеннолетних на территории Палехского муниципального района по итогам 1 полугодия 2023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ПП№12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r>
              <w:t>Июль</w:t>
            </w:r>
          </w:p>
          <w:p w:rsidR="006A1035" w:rsidRDefault="006A1035"/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 состоянии  работы по профилактике суицидального поведения среди несовершеннолетних, по защите от информации, размещенной в сети «Интернет», причиняющей вред здоровью и (или) развитию несовершеннолетних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ОО</w:t>
            </w:r>
          </w:p>
          <w:p w:rsidR="006A1035" w:rsidRDefault="006A1035">
            <w:r>
              <w:t>ОКСМП</w:t>
            </w:r>
          </w:p>
          <w:p w:rsidR="006A1035" w:rsidRDefault="006A1035">
            <w:r>
              <w:t>ПП№12</w:t>
            </w:r>
          </w:p>
          <w:p w:rsidR="006A1035" w:rsidRDefault="006A1035">
            <w:r>
              <w:t>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r>
              <w:t>Июль</w:t>
            </w:r>
          </w:p>
          <w:p w:rsidR="006A1035" w:rsidRDefault="006A1035"/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Об организации летней занятости несовершеннолетних, находящихся на учете в КДН и ЗП, ПДН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ОО </w:t>
            </w:r>
          </w:p>
          <w:p w:rsidR="006A1035" w:rsidRDefault="006A1035">
            <w:r>
              <w:t>ОКСМП</w:t>
            </w:r>
          </w:p>
          <w:p w:rsidR="006A1035" w:rsidRDefault="006A1035">
            <w:r>
              <w:t>ТУСЗН</w:t>
            </w:r>
          </w:p>
          <w:p w:rsidR="006A1035" w:rsidRDefault="006A1035">
            <w:r>
              <w:t>ЦЗН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Август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1.10.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proofErr w:type="gramStart"/>
            <w:r>
              <w:t>Об организации контроля за обучением несовершеннолетних, в том числе состоящих на межведомственном и ведомственном учетах.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Сентябрь</w:t>
            </w:r>
          </w:p>
        </w:tc>
      </w:tr>
      <w:tr w:rsidR="006A1035" w:rsidTr="006A1035">
        <w:trPr>
          <w:trHeight w:val="12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1.11.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 состоянии работы по профилактике самовольных уходов несовершеннолетних из семей и государственных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ОО</w:t>
            </w:r>
          </w:p>
          <w:p w:rsidR="006A1035" w:rsidRDefault="006A1035">
            <w:r>
              <w:t>ОКСМП</w:t>
            </w:r>
          </w:p>
          <w:p w:rsidR="006A1035" w:rsidRDefault="006A1035">
            <w:r>
              <w:t>ТУСЗН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Сентябрь</w:t>
            </w:r>
          </w:p>
        </w:tc>
      </w:tr>
      <w:tr w:rsidR="006A1035" w:rsidTr="006A1035">
        <w:trPr>
          <w:trHeight w:val="12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Итоги операции «Всеобуч»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Октябрь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 работе по профилактике экстремизма, терроризма, деструктивного поведения в подростковой среде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ОО, ОКСМП, ПП№12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Октябрь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 состоянии преступности среди несовершеннолетних и в отношении несовершеннолетних на территории Палехского муниципального района по итогам 3 квартала  2023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ПП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Октябрь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Итоги операции «Внимание, родители!»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Ноябрь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Результаты медицинского осмотра учащихся образовательных организаций на предмет раннего выявления немедицинского потребления психотропных веществ в 2023 году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ОО,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Ноябрь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1.12.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Итоги операции  «Лидер»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spacing w:before="0" w:beforeAutospacing="0"/>
            </w:pPr>
            <w:r>
              <w:t>ПП№12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r>
              <w:t>Декабрь</w:t>
            </w:r>
          </w:p>
          <w:p w:rsidR="006A1035" w:rsidRDefault="006A1035">
            <w:pPr>
              <w:rPr>
                <w:i/>
              </w:rPr>
            </w:pPr>
          </w:p>
        </w:tc>
      </w:tr>
      <w:tr w:rsidR="006A1035" w:rsidTr="006A1035">
        <w:trPr>
          <w:trHeight w:val="40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lastRenderedPageBreak/>
              <w:t>1.13.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 состоянии преступности несовершеннолетних и в отношении несовершен</w:t>
            </w:r>
            <w:r>
              <w:softHyphen/>
              <w:t xml:space="preserve">нолетних  </w:t>
            </w:r>
            <w:proofErr w:type="gramStart"/>
            <w:r>
              <w:t>на</w:t>
            </w:r>
            <w:proofErr w:type="gramEnd"/>
            <w:r>
              <w:t xml:space="preserve"> Палехского муниципального района по итогам 2023 года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ПП№12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r>
              <w:t>Декабрь</w:t>
            </w:r>
          </w:p>
          <w:p w:rsidR="006A1035" w:rsidRDefault="006A1035">
            <w:pPr>
              <w:rPr>
                <w:i/>
              </w:rPr>
            </w:pPr>
          </w:p>
        </w:tc>
      </w:tr>
      <w:tr w:rsidR="006A1035" w:rsidTr="006A1035">
        <w:trPr>
          <w:trHeight w:val="40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center"/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О состоянии работы по профилактике самовольных уходов несовершеннолетних из семей и государственных учреждений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ОО</w:t>
            </w:r>
          </w:p>
          <w:p w:rsidR="006A1035" w:rsidRDefault="006A1035">
            <w:r>
              <w:t>ОКСМП</w:t>
            </w:r>
          </w:p>
          <w:p w:rsidR="006A1035" w:rsidRDefault="006A1035">
            <w:r>
              <w:t>ТУСЗН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r>
              <w:t>Декабрь</w:t>
            </w:r>
          </w:p>
          <w:p w:rsidR="006A1035" w:rsidRDefault="006A1035"/>
        </w:tc>
      </w:tr>
      <w:tr w:rsidR="006A1035" w:rsidTr="006A1035">
        <w:trPr>
          <w:trHeight w:val="40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1.14.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pPr>
              <w:pStyle w:val="a3"/>
              <w:jc w:val="both"/>
            </w:pPr>
            <w:r>
              <w:t>Информации, отчеты представителей субъектов системы профилактики по проблемным вопросам</w:t>
            </w:r>
          </w:p>
          <w:p w:rsidR="006A1035" w:rsidRDefault="006A1035">
            <w:pPr>
              <w:pStyle w:val="a3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Руководители органов и учреждений системы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В течение года </w:t>
            </w:r>
          </w:p>
          <w:p w:rsidR="006A1035" w:rsidRDefault="006A1035">
            <w:r>
              <w:t>(по согласованию)</w:t>
            </w:r>
          </w:p>
        </w:tc>
      </w:tr>
      <w:tr w:rsidR="006A1035" w:rsidTr="006A1035">
        <w:trPr>
          <w:trHeight w:val="388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 w:rsidP="003D3F8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Организационная, методическая работа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2.1.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Организация и проведение заседаний комиссии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Председатель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roofErr w:type="gramStart"/>
            <w:r>
              <w:t>Плановые</w:t>
            </w:r>
            <w:proofErr w:type="gramEnd"/>
            <w:r>
              <w:t xml:space="preserve"> – 2-й, 4-й четверг каждого месяца, внеплановые – по согласованию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2.2.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both"/>
            </w:pPr>
            <w:r>
              <w:t xml:space="preserve">Организация межведомственных рейдов, направленных на профилактику асоциального поведения несовершеннолетних, употребления наркотических, токсических, одурманивающих  веществ, алкогольной и табачной продукции, предупреждение совершения преступлений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Отв. секретарь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В течение года </w:t>
            </w:r>
          </w:p>
          <w:p w:rsidR="006A1035" w:rsidRDefault="006A1035">
            <w:r>
              <w:t>(по согласованию)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2.3.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both"/>
            </w:pPr>
            <w:r>
              <w:t>Организация межведомственных рейдов  по проверке по месту жительства семей (несовершеннолетних), состоящих на различных видах учета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Ведущий специалисты субъектов профилактики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r>
              <w:t xml:space="preserve">В течение года </w:t>
            </w:r>
          </w:p>
          <w:p w:rsidR="006A1035" w:rsidRDefault="006A1035"/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2.4.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both"/>
            </w:pPr>
            <w:r>
              <w:t>Организация участия членов муниципальной комиссии в семинарах, совещаниях сотрудников органов и учреждений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В течение года </w:t>
            </w:r>
          </w:p>
          <w:p w:rsidR="006A1035" w:rsidRDefault="006A1035">
            <w:r>
              <w:t>(по согласованию)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2.5.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both"/>
            </w:pPr>
            <w:proofErr w:type="gramStart"/>
            <w:r>
              <w:t>Организация участия членов муниципальной комиссии в проводимых в образовательных организациях Единых днях профилактики, заседаниях педагогических советов, Советов профилактики, тематических родительских собраниях</w:t>
            </w:r>
            <w:proofErr w:type="gram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В течение года </w:t>
            </w:r>
          </w:p>
          <w:p w:rsidR="006A1035" w:rsidRDefault="006A1035">
            <w:r>
              <w:t>(по согласованию)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2.7.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both"/>
            </w:pPr>
            <w:r>
              <w:t>Оказание консультативной и методической помощи сотрудникам органов и учреждений системы профилактики, ознакомление с изменениями  федерального и регионального законодательства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Отв. секретарь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В течение года (по необходимости)</w:t>
            </w:r>
          </w:p>
        </w:tc>
      </w:tr>
      <w:tr w:rsidR="006A1035" w:rsidTr="006A1035"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spacing w:after="240"/>
              <w:jc w:val="center"/>
            </w:pPr>
            <w:r>
              <w:rPr>
                <w:b/>
                <w:bCs/>
                <w:lang w:val="en-US"/>
              </w:rPr>
              <w:t xml:space="preserve">III. </w:t>
            </w:r>
            <w:r>
              <w:rPr>
                <w:b/>
                <w:bCs/>
              </w:rPr>
              <w:t>Информационно-аналитическая работа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3.1.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 xml:space="preserve">Подготовка статистического отчета за 2022 год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Отв. секретарь </w:t>
            </w:r>
            <w:proofErr w:type="spellStart"/>
            <w:r>
              <w:lastRenderedPageBreak/>
              <w:t>КДНиЗП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lastRenderedPageBreak/>
              <w:t xml:space="preserve">Январь 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 xml:space="preserve">Подготовка отчетов, аналитических материалов, информаций, справок по вопросам, входящим в сферу компетенции КДН и ЗП 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В течение года 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3.4.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Мониторинг учетной базы семей (несовершеннолетних), находящихся в социально опасном положении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Отв. секретарь КДН и ЗП, ведущие специалисты субъектов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Ежемесячно, до 5 числа каждого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3.5.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 xml:space="preserve">Мониторинг учетной базы семей (несовершеннолетних), находящихся на ведомственном учете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Отв. секретарь КДН и ЗП, ведущие специалисты субъектов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Ежеквартально, до 3 числа месяца, следующего за отчетным периодом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3.6.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Проведение сверок количества поступивших-рассмотренных  материалов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Ежеквартально 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3.7.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20"/>
              <w:shd w:val="clear" w:color="auto" w:fill="auto"/>
              <w:tabs>
                <w:tab w:val="left" w:pos="5383"/>
              </w:tabs>
              <w:ind w:right="73"/>
              <w:jc w:val="both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сверок учетных баз ПДН и КДН и ЗП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5" w:rsidRDefault="006A1035">
            <w:r>
              <w:t>Отв. секретарь КДН и ЗП,</w:t>
            </w:r>
          </w:p>
          <w:p w:rsidR="006A1035" w:rsidRDefault="006A1035">
            <w:r>
              <w:t>ОДН</w:t>
            </w:r>
          </w:p>
          <w:p w:rsidR="006A1035" w:rsidRDefault="006A103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Ежемесячно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3.8.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20"/>
              <w:shd w:val="clear" w:color="auto" w:fill="auto"/>
              <w:tabs>
                <w:tab w:val="left" w:pos="5383"/>
              </w:tabs>
              <w:ind w:right="7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Анализ-прогноз ситуации в сфере состояния правонарушений и преступлений среди несовершеннолетних, корректировка плана работы комиссии в соответствии с актуальным состоянием подростковой преступности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Члены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Ежеквартально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3.9.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20"/>
              <w:shd w:val="clear" w:color="auto" w:fill="auto"/>
              <w:tabs>
                <w:tab w:val="left" w:pos="5383"/>
              </w:tabs>
              <w:ind w:right="7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Мониторинг летней занятости несовершеннолетних </w:t>
            </w:r>
            <w:proofErr w:type="spellStart"/>
            <w:r>
              <w:rPr>
                <w:b w:val="0"/>
                <w:sz w:val="24"/>
                <w:szCs w:val="24"/>
              </w:rPr>
              <w:t>подучетных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категорий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Отв. секретарь КДН и ЗП, ОО</w:t>
            </w:r>
            <w:proofErr w:type="gramStart"/>
            <w:r>
              <w:t>,О</w:t>
            </w:r>
            <w:proofErr w:type="gramEnd"/>
            <w:r>
              <w:t>КСМП,ТУСЗН,ЦЗН,ПП№12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Май-август</w:t>
            </w:r>
          </w:p>
        </w:tc>
      </w:tr>
      <w:tr w:rsidR="006A1035" w:rsidTr="006A1035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center"/>
            </w:pPr>
            <w:r>
              <w:t>3.10.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20"/>
              <w:shd w:val="clear" w:color="auto" w:fill="auto"/>
              <w:tabs>
                <w:tab w:val="left" w:pos="5383"/>
              </w:tabs>
              <w:ind w:right="7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Мониторинг досуговой (внеурочной, каникулярной) занятости несовершеннолетних, состоящих на учете </w:t>
            </w:r>
            <w:proofErr w:type="spellStart"/>
            <w:r>
              <w:rPr>
                <w:b w:val="0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Отв. секретарь КДН и ЗП</w:t>
            </w:r>
            <w:proofErr w:type="gramStart"/>
            <w:r>
              <w:t xml:space="preserve"> ,</w:t>
            </w:r>
            <w:proofErr w:type="gramEnd"/>
            <w:r>
              <w:t xml:space="preserve"> ОО,ОКСМП,ПП№12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В течение учебного года</w:t>
            </w:r>
          </w:p>
        </w:tc>
      </w:tr>
      <w:tr w:rsidR="006A1035" w:rsidTr="006A1035">
        <w:trPr>
          <w:trHeight w:val="556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ind w:left="360"/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Осуществление контрольных функций</w:t>
            </w:r>
          </w:p>
        </w:tc>
      </w:tr>
      <w:tr w:rsidR="006A1035" w:rsidTr="006A1035">
        <w:trPr>
          <w:trHeight w:val="55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4.1.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20"/>
              <w:shd w:val="clear" w:color="auto" w:fill="auto"/>
              <w:tabs>
                <w:tab w:val="left" w:pos="5383"/>
              </w:tabs>
              <w:ind w:left="-17" w:right="73"/>
              <w:jc w:val="both"/>
              <w:rPr>
                <w:rStyle w:val="2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Мониторинг сроков и качества исполнения субъектами системы профилактики решений комиссии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В течение года </w:t>
            </w:r>
          </w:p>
        </w:tc>
      </w:tr>
      <w:tr w:rsidR="006A1035" w:rsidTr="006A1035">
        <w:trPr>
          <w:trHeight w:val="55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4.2.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Контроль своевременной оплаты административных штрафов, подготовка материалов для передачи в службу судебных приставов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Ежемесячно</w:t>
            </w:r>
          </w:p>
        </w:tc>
      </w:tr>
      <w:tr w:rsidR="006A1035" w:rsidTr="006A1035">
        <w:trPr>
          <w:trHeight w:val="55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4.3.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both"/>
            </w:pPr>
            <w:r>
              <w:t xml:space="preserve">Координация проведения индивидуальной профилактической работы с семьями (несовершеннолетними), находящимися в </w:t>
            </w:r>
            <w:r>
              <w:lastRenderedPageBreak/>
              <w:t>социально опасном положении и трудной жизненной ситуации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lastRenderedPageBreak/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Постоянно</w:t>
            </w:r>
          </w:p>
        </w:tc>
      </w:tr>
      <w:tr w:rsidR="006A1035" w:rsidTr="006A1035">
        <w:trPr>
          <w:trHeight w:val="55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lastRenderedPageBreak/>
              <w:t>4.4.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both"/>
            </w:pPr>
            <w:r>
              <w:t>Участие в проведении тематических проверок органов и учреждений системы профилактики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Члены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В течение года </w:t>
            </w:r>
          </w:p>
          <w:p w:rsidR="006A1035" w:rsidRDefault="006A1035">
            <w:r>
              <w:t>(по согласованию)</w:t>
            </w:r>
          </w:p>
        </w:tc>
      </w:tr>
      <w:tr w:rsidR="006A1035" w:rsidTr="006A1035">
        <w:trPr>
          <w:trHeight w:val="55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4.5.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jc w:val="both"/>
            </w:pPr>
            <w:r>
              <w:t>Участие в работе межведомственной группы по проверке организации летнего отдыха детей и подростков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>Члены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r>
              <w:t xml:space="preserve">В течение года </w:t>
            </w:r>
          </w:p>
          <w:p w:rsidR="006A1035" w:rsidRDefault="006A1035">
            <w:r>
              <w:t>(по согласованию)</w:t>
            </w:r>
          </w:p>
        </w:tc>
      </w:tr>
      <w:tr w:rsidR="006A1035" w:rsidTr="006A1035">
        <w:trPr>
          <w:trHeight w:val="556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V. Текущие мероприятия</w:t>
            </w:r>
          </w:p>
        </w:tc>
      </w:tr>
      <w:tr w:rsidR="006A1035" w:rsidTr="006A10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5.1.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Ведение делопроизводства комиссии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 xml:space="preserve">В течение года </w:t>
            </w:r>
          </w:p>
        </w:tc>
      </w:tr>
      <w:tr w:rsidR="006A1035" w:rsidTr="006A10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5.2.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Прием граждан по вопросам защиты прав несовершеннолетних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В течение года</w:t>
            </w:r>
          </w:p>
        </w:tc>
      </w:tr>
      <w:tr w:rsidR="006A1035" w:rsidTr="006A103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5.3.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Работа с жалобами, обращениями, заявлениями по вопросам, отнесенным к компетенции КДН и ЗП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В течение года</w:t>
            </w:r>
          </w:p>
        </w:tc>
      </w:tr>
      <w:tr w:rsidR="006A1035" w:rsidTr="006A1035">
        <w:trPr>
          <w:trHeight w:val="146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5.4.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Формирование и ведение муниципального банка данных семей (несовершеннолетних), находящихся в социально опасном положении и состоящих на межведомственном учете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В течение года</w:t>
            </w:r>
          </w:p>
        </w:tc>
      </w:tr>
      <w:tr w:rsidR="006A1035" w:rsidTr="006A1035">
        <w:trPr>
          <w:trHeight w:val="146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5.5.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Формирование и ведение муниципального банка данных семей (несовершеннолетних), находящихся в трудной жизненной ситуации и состоящих на ведомственном учете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В течение года</w:t>
            </w:r>
          </w:p>
        </w:tc>
      </w:tr>
      <w:tr w:rsidR="006A1035" w:rsidTr="006A1035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5.6.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Участие в подго</w:t>
            </w:r>
            <w:r>
              <w:softHyphen/>
              <w:t>товке и работе комиссий, совещаний, конференций, про</w:t>
            </w:r>
            <w:r>
              <w:softHyphen/>
              <w:t>водимых в Палехском муниципальном районе по вопросам, входящим в компетенцию комиссии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Отв. секретарь КДН и ЗП, члены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spacing w:after="0" w:afterAutospacing="0"/>
            </w:pPr>
            <w:r>
              <w:t xml:space="preserve">В течение года </w:t>
            </w:r>
          </w:p>
          <w:p w:rsidR="006A1035" w:rsidRDefault="006A1035">
            <w:pPr>
              <w:pStyle w:val="a3"/>
              <w:spacing w:before="0" w:beforeAutospacing="0"/>
            </w:pPr>
            <w:r>
              <w:t>(по согласованию)</w:t>
            </w:r>
          </w:p>
        </w:tc>
      </w:tr>
      <w:tr w:rsidR="006A1035" w:rsidTr="006A1035">
        <w:trPr>
          <w:trHeight w:val="6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center"/>
            </w:pPr>
            <w:r>
              <w:t>5.7.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jc w:val="both"/>
            </w:pPr>
            <w:r>
              <w:t>Участие в областных совещаниях, семинарах, конференциях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</w:pPr>
            <w:r>
              <w:t>Отв. секретарь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5" w:rsidRDefault="006A1035">
            <w:pPr>
              <w:pStyle w:val="a3"/>
              <w:spacing w:after="0" w:afterAutospacing="0"/>
            </w:pPr>
            <w:r>
              <w:t xml:space="preserve">В течение года </w:t>
            </w:r>
          </w:p>
          <w:p w:rsidR="006A1035" w:rsidRDefault="006A1035">
            <w:pPr>
              <w:pStyle w:val="a3"/>
              <w:spacing w:before="0" w:beforeAutospacing="0"/>
            </w:pPr>
            <w:r>
              <w:t xml:space="preserve">(по плану областной комиссии) </w:t>
            </w:r>
          </w:p>
        </w:tc>
      </w:tr>
    </w:tbl>
    <w:p w:rsidR="006A1035" w:rsidRDefault="006A1035" w:rsidP="006A1035"/>
    <w:p w:rsidR="006A1035" w:rsidRDefault="006A1035" w:rsidP="006A1035">
      <w:pPr>
        <w:rPr>
          <w:b/>
        </w:rPr>
      </w:pPr>
    </w:p>
    <w:p w:rsidR="006A1035" w:rsidRDefault="006A1035" w:rsidP="006A1035">
      <w:pPr>
        <w:rPr>
          <w:b/>
        </w:rPr>
      </w:pPr>
      <w:r>
        <w:rPr>
          <w:b/>
        </w:rPr>
        <w:t>Допущенные сокращения:</w:t>
      </w:r>
    </w:p>
    <w:p w:rsidR="006A1035" w:rsidRDefault="006A1035" w:rsidP="006A1035">
      <w:pPr>
        <w:jc w:val="both"/>
      </w:pPr>
      <w:r>
        <w:t>КДН и ЗП – комиссия по делам несовершеннолетних и защите их прав администрации  Палехского муниципального района,</w:t>
      </w:r>
    </w:p>
    <w:p w:rsidR="006A1035" w:rsidRDefault="006A1035" w:rsidP="006A1035">
      <w:pPr>
        <w:jc w:val="both"/>
      </w:pPr>
      <w:r>
        <w:t>ОО – Отдел образования администрации Палехского муниципального района,</w:t>
      </w:r>
    </w:p>
    <w:p w:rsidR="006A1035" w:rsidRDefault="006A1035" w:rsidP="006A1035">
      <w:bookmarkStart w:id="0" w:name="_GoBack"/>
      <w:bookmarkEnd w:id="0"/>
      <w:r>
        <w:t xml:space="preserve">ЦРБ – </w:t>
      </w:r>
      <w:r>
        <w:rPr>
          <w:lang w:val="x-none" w:eastAsia="x-none"/>
        </w:rPr>
        <w:t>ОБУЗ «Палехская ЦРБ»</w:t>
      </w:r>
      <w:r>
        <w:t>,</w:t>
      </w:r>
    </w:p>
    <w:p w:rsidR="006A1035" w:rsidRDefault="006A1035" w:rsidP="006A1035">
      <w:pPr>
        <w:jc w:val="both"/>
      </w:pPr>
      <w:r>
        <w:t>ОКСМП -  Отдел культуры, спорта и молодежной политики администрации Палехского муниципального района,</w:t>
      </w:r>
    </w:p>
    <w:p w:rsidR="006A1035" w:rsidRDefault="006A1035" w:rsidP="006A1035">
      <w:pPr>
        <w:jc w:val="both"/>
      </w:pPr>
      <w:r>
        <w:t>ТУСЗН – Территориальное управление социальной защиты населения по Палехскому муниципальному району,</w:t>
      </w:r>
    </w:p>
    <w:p w:rsidR="006A1035" w:rsidRDefault="006A1035" w:rsidP="006A1035">
      <w:pPr>
        <w:jc w:val="both"/>
      </w:pPr>
      <w:r>
        <w:lastRenderedPageBreak/>
        <w:t xml:space="preserve">ЦЗН – </w:t>
      </w:r>
      <w:r>
        <w:rPr>
          <w:lang w:val="x-none" w:eastAsia="x-none"/>
        </w:rPr>
        <w:t>ОГКУ «Палехский межрайонный ЦЗН»</w:t>
      </w:r>
      <w:r>
        <w:t>,</w:t>
      </w:r>
    </w:p>
    <w:p w:rsidR="006A1035" w:rsidRDefault="006A1035" w:rsidP="006A1035">
      <w:pPr>
        <w:jc w:val="both"/>
        <w:rPr>
          <w:lang w:eastAsia="x-none"/>
        </w:rPr>
      </w:pPr>
      <w:r>
        <w:t xml:space="preserve">МЧС - </w:t>
      </w:r>
      <w:r>
        <w:rPr>
          <w:lang w:eastAsia="x-none"/>
        </w:rPr>
        <w:t xml:space="preserve">22 </w:t>
      </w:r>
      <w:r>
        <w:rPr>
          <w:lang w:val="x-none" w:eastAsia="x-none"/>
        </w:rPr>
        <w:t xml:space="preserve">ПСЧ </w:t>
      </w:r>
      <w:r>
        <w:rPr>
          <w:lang w:eastAsia="x-none"/>
        </w:rPr>
        <w:t xml:space="preserve">2 ПСО ФПС ГПС ГУ МЧС России по </w:t>
      </w:r>
      <w:r>
        <w:rPr>
          <w:lang w:val="x-none" w:eastAsia="x-none"/>
        </w:rPr>
        <w:t>Ивановской области»</w:t>
      </w:r>
    </w:p>
    <w:p w:rsidR="006A1035" w:rsidRDefault="006A1035" w:rsidP="006A1035">
      <w:pPr>
        <w:jc w:val="both"/>
      </w:pPr>
      <w:r>
        <w:rPr>
          <w:lang w:eastAsia="x-none"/>
        </w:rPr>
        <w:t>ПП №12 – ПП№12 МО МВД РФ «</w:t>
      </w:r>
      <w:proofErr w:type="spellStart"/>
      <w:r>
        <w:rPr>
          <w:lang w:eastAsia="x-none"/>
        </w:rPr>
        <w:t>Южский</w:t>
      </w:r>
      <w:proofErr w:type="spellEnd"/>
      <w:r>
        <w:rPr>
          <w:lang w:eastAsia="x-none"/>
        </w:rPr>
        <w:t>»</w:t>
      </w:r>
      <w:r>
        <w:rPr>
          <w:lang w:val="x-none" w:eastAsia="x-none"/>
        </w:rPr>
        <w:t xml:space="preserve"> </w:t>
      </w:r>
    </w:p>
    <w:p w:rsidR="006A1035" w:rsidRDefault="006A1035" w:rsidP="006A1035">
      <w:pPr>
        <w:rPr>
          <w:b/>
        </w:rPr>
      </w:pPr>
    </w:p>
    <w:p w:rsidR="006A1035" w:rsidRDefault="006A1035" w:rsidP="006A1035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Примечание.</w:t>
      </w:r>
    </w:p>
    <w:p w:rsidR="006A1035" w:rsidRDefault="006A1035" w:rsidP="006A1035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КДН и ЗП администрации Палехского муниципального района оставляет за собой право вносить изменения и дополнения в перечень вопросов для рассмотрения на заседаниях комиссии по необходимости, а также по предложениям членов комиссии.</w:t>
      </w:r>
    </w:p>
    <w:p w:rsidR="006A1035" w:rsidRDefault="006A1035" w:rsidP="006A1035">
      <w:pPr>
        <w:ind w:hanging="142"/>
        <w:jc w:val="both"/>
        <w:rPr>
          <w:bCs/>
          <w:sz w:val="22"/>
          <w:szCs w:val="22"/>
          <w:lang w:eastAsia="x-none"/>
        </w:rPr>
      </w:pPr>
    </w:p>
    <w:p w:rsidR="006A1035" w:rsidRDefault="006A1035" w:rsidP="006A1035">
      <w:pPr>
        <w:ind w:hanging="142"/>
        <w:jc w:val="both"/>
        <w:rPr>
          <w:bCs/>
          <w:lang w:eastAsia="x-none"/>
        </w:rPr>
      </w:pPr>
    </w:p>
    <w:p w:rsidR="006A1035" w:rsidRDefault="006A1035" w:rsidP="006A1035"/>
    <w:p w:rsidR="00186F00" w:rsidRDefault="00186F00"/>
    <w:sectPr w:rsidR="001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CD"/>
    <w:multiLevelType w:val="hybridMultilevel"/>
    <w:tmpl w:val="9A16B67C"/>
    <w:lvl w:ilvl="0" w:tplc="8D44D8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99"/>
    <w:rsid w:val="00186F00"/>
    <w:rsid w:val="0023797A"/>
    <w:rsid w:val="00474999"/>
    <w:rsid w:val="006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1035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6A1035"/>
    <w:rPr>
      <w:b/>
      <w:bCs/>
      <w:spacing w:val="-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035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character" w:styleId="a4">
    <w:name w:val="Strong"/>
    <w:basedOn w:val="a0"/>
    <w:qFormat/>
    <w:rsid w:val="006A1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1035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6A1035"/>
    <w:rPr>
      <w:b/>
      <w:bCs/>
      <w:spacing w:val="-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035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character" w:styleId="a4">
    <w:name w:val="Strong"/>
    <w:basedOn w:val="a0"/>
    <w:qFormat/>
    <w:rsid w:val="006A1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8727</Characters>
  <Application>Microsoft Office Word</Application>
  <DocSecurity>0</DocSecurity>
  <Lines>72</Lines>
  <Paragraphs>20</Paragraphs>
  <ScaleCrop>false</ScaleCrop>
  <Company>Microsoft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2023-02-14T08:50:00Z</dcterms:created>
  <dcterms:modified xsi:type="dcterms:W3CDTF">2023-06-05T06:27:00Z</dcterms:modified>
</cp:coreProperties>
</file>