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F54FF5">
        <w:rPr>
          <w:rFonts w:ascii="Times New Roman CYR" w:hAnsi="Times New Roman CYR" w:cs="Times New Roman CYR"/>
          <w:sz w:val="24"/>
          <w:szCs w:val="24"/>
        </w:rPr>
        <w:t>30260088,69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>
        <w:rPr>
          <w:sz w:val="24"/>
          <w:szCs w:val="24"/>
        </w:rPr>
        <w:t>329</w:t>
      </w:r>
      <w:r w:rsidR="00F54FF5">
        <w:rPr>
          <w:sz w:val="24"/>
          <w:szCs w:val="24"/>
        </w:rPr>
        <w:t>498</w:t>
      </w:r>
      <w:r w:rsidR="008B5C2D">
        <w:rPr>
          <w:sz w:val="24"/>
          <w:szCs w:val="24"/>
        </w:rPr>
        <w:t>34</w:t>
      </w:r>
      <w:r w:rsidR="00F54FF5">
        <w:rPr>
          <w:sz w:val="24"/>
          <w:szCs w:val="24"/>
        </w:rPr>
        <w:t>,28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F54FF5">
        <w:rPr>
          <w:rFonts w:ascii="Times New Roman CYR" w:hAnsi="Times New Roman CYR" w:cs="Times New Roman CYR"/>
          <w:sz w:val="24"/>
          <w:szCs w:val="24"/>
        </w:rPr>
        <w:t>2689745,59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F54FF5">
        <w:rPr>
          <w:rFonts w:ascii="Times New Roman CYR" w:hAnsi="Times New Roman CYR" w:cs="Times New Roman CYR"/>
          <w:sz w:val="24"/>
          <w:szCs w:val="24"/>
        </w:rPr>
        <w:t>7717957,94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>Утвердить распределение бюджетных ассигнований по целевым статьям (муниц</w:t>
      </w:r>
      <w:r w:rsidRPr="006049E1">
        <w:rPr>
          <w:sz w:val="24"/>
          <w:szCs w:val="24"/>
        </w:rPr>
        <w:t>и</w:t>
      </w:r>
      <w:r w:rsidRPr="006049E1">
        <w:rPr>
          <w:sz w:val="24"/>
          <w:szCs w:val="24"/>
        </w:rPr>
        <w:t>пальным программам Палехского городского поселения и не включенным в муниципальные пр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граммы Палехского городского поселения направлениям деятельности органов местного самоупра</w:t>
      </w:r>
      <w:r w:rsidRPr="006049E1">
        <w:rPr>
          <w:sz w:val="24"/>
          <w:szCs w:val="24"/>
        </w:rPr>
        <w:t>в</w:t>
      </w:r>
      <w:r w:rsidRPr="006049E1">
        <w:rPr>
          <w:sz w:val="24"/>
          <w:szCs w:val="24"/>
        </w:rPr>
        <w:t>ления Палехского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Pr="006049E1">
        <w:rPr>
          <w:sz w:val="24"/>
          <w:szCs w:val="24"/>
        </w:rPr>
        <w:t>расходов бюдж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та Палехского городского поселения</w:t>
      </w:r>
      <w:r w:rsidR="00135DA6" w:rsidRPr="006049E1">
        <w:rPr>
          <w:sz w:val="24"/>
          <w:szCs w:val="24"/>
        </w:rPr>
        <w:t>:</w:t>
      </w:r>
      <w:r w:rsidRPr="006049E1">
        <w:rPr>
          <w:sz w:val="24"/>
          <w:szCs w:val="24"/>
        </w:rPr>
        <w:t xml:space="preserve"> 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846896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,0руб.;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 xml:space="preserve">селения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1865F1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1865F1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1865F1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1865F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1865F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17374286,00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1865F1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17174286,00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1865F1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1865F1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1865F1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1865F1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1865F1">
        <w:trPr>
          <w:trHeight w:val="13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1865F1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1865F1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1865F1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1865F1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1865F1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1865F1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1865F1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956 000,00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1865F1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700 000,00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1865F1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1865F1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1865F1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1865F1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1865F1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1865F1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F54FF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F54FF5" w:rsidP="00F54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65F1" w:rsidRPr="001557CC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>7957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F54FF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F54FF5" w:rsidRPr="0068311A" w:rsidTr="00F54FF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F54FF5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825AD8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1 566 993,00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825AD8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lastRenderedPageBreak/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825AD8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1865F1" w:rsidRPr="0068311A" w:rsidTr="001865F1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1865F1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1865F1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F71C09" w:rsidRPr="00F71C09">
              <w:rPr>
                <w:b/>
                <w:sz w:val="24"/>
                <w:szCs w:val="24"/>
              </w:rPr>
              <w:t>30260088,69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825AD8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825AD8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9232A3">
        <w:trPr>
          <w:gridAfter w:val="1"/>
          <w:wAfter w:w="6661" w:type="dxa"/>
          <w:trHeight w:val="66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D57040">
        <w:trPr>
          <w:gridAfter w:val="1"/>
          <w:wAfter w:w="6661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D57040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D57040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825AD8">
        <w:trPr>
          <w:gridAfter w:val="1"/>
          <w:wAfter w:w="6661" w:type="dxa"/>
          <w:trHeight w:val="8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6200CA">
        <w:trPr>
          <w:gridAfter w:val="1"/>
          <w:wAfter w:w="6661" w:type="dxa"/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2A75FF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1865F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825AD8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825AD8">
              <w:rPr>
                <w:color w:val="000000"/>
                <w:sz w:val="24"/>
                <w:szCs w:val="24"/>
              </w:rPr>
              <w:t>2689745,59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65F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-</w:t>
            </w:r>
            <w:r w:rsidR="00825AD8" w:rsidRPr="00453093">
              <w:rPr>
                <w:color w:val="000000"/>
                <w:sz w:val="24"/>
                <w:szCs w:val="24"/>
              </w:rPr>
              <w:t>-</w:t>
            </w:r>
            <w:r w:rsidR="00825AD8">
              <w:rPr>
                <w:color w:val="000000"/>
                <w:sz w:val="24"/>
                <w:szCs w:val="24"/>
              </w:rPr>
              <w:t>2689745,59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65F1" w:rsidRPr="00565371" w:rsidTr="001865F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825A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25AD8">
              <w:rPr>
                <w:bCs/>
                <w:sz w:val="24"/>
                <w:szCs w:val="24"/>
              </w:rPr>
              <w:t>30260088,69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8928B7" w:rsidRDefault="001865F1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825AD8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-30260088,69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825AD8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-30260088,69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825AD8">
            <w:pPr>
              <w:jc w:val="center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825AD8">
              <w:rPr>
                <w:sz w:val="24"/>
                <w:szCs w:val="24"/>
              </w:rPr>
              <w:t>30260088,69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825A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  <w:r w:rsidR="00825AD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r w:rsidR="00825AD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34</w:t>
            </w:r>
            <w:r w:rsidR="00825AD8"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825AD8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32949834,28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825AD8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32949834,28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1865F1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565371" w:rsidRDefault="001865F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825AD8" w:rsidP="0018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32949834,28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453093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565371" w:rsidRDefault="001865F1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sz w:val="24"/>
                <w:szCs w:val="24"/>
              </w:rPr>
            </w:pPr>
            <w:r w:rsidRPr="006200CA">
              <w:rPr>
                <w:b/>
                <w:bCs/>
                <w:sz w:val="24"/>
                <w:szCs w:val="24"/>
              </w:rPr>
              <w:t>12 996 422,00</w:t>
            </w:r>
          </w:p>
        </w:tc>
      </w:tr>
      <w:tr w:rsidR="006200CA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0CA">
              <w:rPr>
                <w:b/>
                <w:bCs/>
                <w:i/>
                <w:iCs/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82 474,00</w:t>
            </w:r>
          </w:p>
        </w:tc>
      </w:tr>
      <w:tr w:rsidR="006200CA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3 602 166,00</w:t>
            </w:r>
          </w:p>
        </w:tc>
      </w:tr>
      <w:tr w:rsidR="006703F5" w:rsidRPr="000C3D29" w:rsidTr="008A185C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1 066 000,00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2 740 320,00</w:t>
            </w:r>
          </w:p>
        </w:tc>
      </w:tr>
      <w:tr w:rsidR="006703F5" w:rsidRPr="000C3D29" w:rsidTr="008A185C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478 200,00</w:t>
            </w:r>
          </w:p>
        </w:tc>
      </w:tr>
      <w:tr w:rsidR="006703F5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1 487 275,00</w:t>
            </w:r>
          </w:p>
        </w:tc>
      </w:tr>
      <w:tr w:rsidR="006703F5" w:rsidRPr="000C3D29" w:rsidTr="00853435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1 001 889,00</w:t>
            </w:r>
          </w:p>
        </w:tc>
      </w:tr>
      <w:tr w:rsidR="006703F5" w:rsidRPr="000C3D29" w:rsidTr="002136D9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2136D9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1566993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2136D9">
        <w:trPr>
          <w:trHeight w:val="12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8A185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15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2136D9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F71C09" w:rsidP="00F71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703F5" w:rsidRPr="000C3D29">
              <w:rPr>
                <w:b/>
                <w:bCs/>
                <w:sz w:val="24"/>
                <w:szCs w:val="24"/>
              </w:rPr>
              <w:t xml:space="preserve"> 9</w:t>
            </w:r>
            <w:r w:rsidR="0085343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998</w:t>
            </w:r>
            <w:r w:rsidR="00C06793">
              <w:rPr>
                <w:b/>
                <w:bCs/>
                <w:sz w:val="24"/>
                <w:szCs w:val="24"/>
              </w:rPr>
              <w:t>5</w:t>
            </w:r>
            <w:r w:rsidR="006703F5" w:rsidRPr="000C3D2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703F5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520546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0,34</w:t>
            </w:r>
          </w:p>
        </w:tc>
      </w:tr>
      <w:tr w:rsidR="006703F5" w:rsidRPr="000C3D29" w:rsidTr="006703F5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4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546</w:t>
            </w:r>
            <w:r w:rsidR="00853435">
              <w:rPr>
                <w:sz w:val="24"/>
                <w:szCs w:val="24"/>
              </w:rPr>
              <w:t>0,34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3F5" w:rsidRPr="000C3D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5</w:t>
            </w:r>
            <w:r w:rsidR="006703F5" w:rsidRPr="000C3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0,00</w:t>
            </w:r>
          </w:p>
        </w:tc>
      </w:tr>
      <w:tr w:rsidR="00853435" w:rsidRPr="000C3D29" w:rsidTr="00854D87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35" w:rsidRPr="00853435" w:rsidRDefault="0085343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F71C09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3F5" w:rsidRPr="000C3D2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4524</w:t>
            </w:r>
            <w:r w:rsidR="006703F5" w:rsidRPr="000C3D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F71C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1604524,94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1 004 524,94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S0280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A56A09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2136D9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6703F5" w:rsidRPr="000C3D29" w:rsidTr="002136D9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54D87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 w:rsidR="00AA39B0"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54D87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6703F5" w:rsidRPr="000C3D29" w:rsidTr="00854D87">
        <w:trPr>
          <w:trHeight w:val="7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6703F5">
        <w:trPr>
          <w:trHeight w:val="127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</w:t>
            </w:r>
            <w:r w:rsidR="00AA39B0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8A185C">
        <w:trPr>
          <w:trHeight w:val="10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 w:rsidR="00853435"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 w:rsidR="00853435"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6703F5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«Укрепление пожарной безопасности»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C06793">
        <w:trPr>
          <w:trHeight w:val="55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</w:t>
            </w:r>
            <w:r w:rsidR="00AA39B0" w:rsidRPr="006049E1">
              <w:rPr>
                <w:sz w:val="24"/>
                <w:szCs w:val="24"/>
              </w:rPr>
              <w:t xml:space="preserve"> соответствии с требованиями технического регламента</w:t>
            </w:r>
            <w:r w:rsidR="0076241E" w:rsidRPr="006049E1">
              <w:rPr>
                <w:sz w:val="24"/>
                <w:szCs w:val="24"/>
              </w:rPr>
              <w:t xml:space="preserve"> о требованиях пожарной безопасности на территории </w:t>
            </w:r>
            <w:r w:rsidRPr="006049E1">
              <w:rPr>
                <w:sz w:val="24"/>
                <w:szCs w:val="24"/>
              </w:rPr>
              <w:t>Палехско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городско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5B148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 xml:space="preserve">4 </w:t>
            </w:r>
            <w:r w:rsidR="005B1489">
              <w:rPr>
                <w:b/>
                <w:bCs/>
                <w:sz w:val="24"/>
                <w:szCs w:val="24"/>
              </w:rPr>
              <w:t>8</w:t>
            </w:r>
            <w:r w:rsidRPr="000C3D29">
              <w:rPr>
                <w:b/>
                <w:bCs/>
                <w:sz w:val="24"/>
                <w:szCs w:val="24"/>
              </w:rPr>
              <w:t>1</w:t>
            </w:r>
            <w:r w:rsidR="005B1489">
              <w:rPr>
                <w:b/>
                <w:bCs/>
                <w:sz w:val="24"/>
                <w:szCs w:val="24"/>
              </w:rPr>
              <w:t>391</w:t>
            </w:r>
            <w:r w:rsidRPr="000C3D29">
              <w:rPr>
                <w:b/>
                <w:bCs/>
                <w:sz w:val="24"/>
                <w:szCs w:val="24"/>
              </w:rPr>
              <w:t>4,00</w:t>
            </w:r>
          </w:p>
        </w:tc>
      </w:tr>
      <w:tr w:rsidR="006703F5" w:rsidRPr="000C3D29" w:rsidTr="008A185C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5B14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1  7</w:t>
            </w:r>
            <w:r w:rsidR="005B1489">
              <w:rPr>
                <w:b/>
                <w:bCs/>
                <w:i/>
                <w:iCs/>
                <w:sz w:val="24"/>
                <w:szCs w:val="24"/>
              </w:rPr>
              <w:t>89914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5B148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1 7</w:t>
            </w:r>
            <w:r w:rsidR="005B1489">
              <w:rPr>
                <w:sz w:val="24"/>
                <w:szCs w:val="24"/>
              </w:rPr>
              <w:t>89914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мобильных дорог общего пользования местного значения в границах </w:t>
            </w:r>
            <w:r w:rsidR="0076241E" w:rsidRPr="006049E1">
              <w:rPr>
                <w:sz w:val="24"/>
                <w:szCs w:val="24"/>
              </w:rPr>
              <w:t xml:space="preserve">населённых пунктов </w:t>
            </w:r>
            <w:r w:rsidRPr="006049E1">
              <w:rPr>
                <w:sz w:val="24"/>
                <w:szCs w:val="24"/>
              </w:rPr>
              <w:t>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5B148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 w:rsidR="005B1489">
              <w:rPr>
                <w:sz w:val="24"/>
                <w:szCs w:val="24"/>
              </w:rPr>
              <w:t>7899</w:t>
            </w:r>
            <w:r w:rsidRPr="000C3D29">
              <w:rPr>
                <w:sz w:val="24"/>
                <w:szCs w:val="24"/>
              </w:rPr>
              <w:t>14,00</w:t>
            </w:r>
          </w:p>
        </w:tc>
      </w:tr>
      <w:tr w:rsidR="005B1489" w:rsidRPr="000C3D29" w:rsidTr="005B1489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89" w:rsidRPr="005B1489" w:rsidRDefault="005B1489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</w:t>
            </w:r>
            <w:r w:rsidRPr="005B1489">
              <w:rPr>
                <w:sz w:val="24"/>
                <w:szCs w:val="24"/>
              </w:rPr>
              <w:t>е</w:t>
            </w:r>
            <w:r w:rsidRPr="005B1489">
              <w:rPr>
                <w:sz w:val="24"/>
                <w:szCs w:val="24"/>
              </w:rPr>
              <w:t>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</w:t>
            </w:r>
            <w:r w:rsidRPr="005B1489">
              <w:rPr>
                <w:sz w:val="24"/>
                <w:szCs w:val="24"/>
              </w:rPr>
              <w:t>е</w:t>
            </w:r>
            <w:r w:rsidRPr="005B1489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649 214,00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уличного освещения </w:t>
            </w:r>
            <w:r w:rsidR="0076241E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6703F5" w:rsidRPr="000C3D29" w:rsidTr="008A185C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 </w:t>
            </w:r>
            <w:r w:rsidRPr="006049E1">
              <w:rPr>
                <w:sz w:val="24"/>
                <w:szCs w:val="24"/>
              </w:rPr>
              <w:t xml:space="preserve">Палехского </w:t>
            </w:r>
            <w:r w:rsidR="006703F5" w:rsidRPr="006049E1">
              <w:rPr>
                <w:sz w:val="24"/>
                <w:szCs w:val="24"/>
              </w:rPr>
              <w:t xml:space="preserve">городского поселения  (Закупка товаров, работ и услуг для государственных (муниципальных) </w:t>
            </w:r>
            <w:r w:rsidR="006703F5" w:rsidRPr="006049E1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6703F5" w:rsidRPr="000C3D29" w:rsidTr="008A185C">
        <w:trPr>
          <w:trHeight w:val="8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  <w:r w:rsidR="0076241E" w:rsidRPr="006049E1">
              <w:rPr>
                <w:sz w:val="24"/>
                <w:szCs w:val="24"/>
              </w:rPr>
              <w:t>П</w:t>
            </w:r>
            <w:r w:rsidR="0076241E" w:rsidRPr="006049E1">
              <w:rPr>
                <w:sz w:val="24"/>
                <w:szCs w:val="24"/>
              </w:rPr>
              <w:t>а</w:t>
            </w:r>
            <w:r w:rsidR="0076241E" w:rsidRPr="006049E1">
              <w:rPr>
                <w:sz w:val="24"/>
                <w:szCs w:val="24"/>
              </w:rPr>
              <w:t xml:space="preserve">лехского </w:t>
            </w:r>
            <w:r w:rsidRPr="006049E1">
              <w:rPr>
                <w:sz w:val="24"/>
                <w:szCs w:val="24"/>
              </w:rPr>
              <w:t>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городск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0C3D29" w:rsidTr="008A185C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0F6332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5B1489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9" w:rsidRPr="005B1489" w:rsidRDefault="005B148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</w:t>
            </w:r>
            <w:r w:rsidRPr="005B1489">
              <w:rPr>
                <w:sz w:val="24"/>
                <w:szCs w:val="24"/>
              </w:rPr>
              <w:t>а</w:t>
            </w:r>
            <w:r w:rsidRPr="005B1489">
              <w:rPr>
                <w:sz w:val="24"/>
                <w:szCs w:val="24"/>
              </w:rPr>
              <w:t>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9" w:rsidRPr="005B1489" w:rsidRDefault="005B148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60 000,00</w:t>
            </w:r>
          </w:p>
        </w:tc>
      </w:tr>
      <w:tr w:rsidR="005B1489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89" w:rsidRPr="005B1489" w:rsidRDefault="005B148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</w:t>
            </w:r>
            <w:r w:rsidRPr="005B1489">
              <w:rPr>
                <w:sz w:val="24"/>
                <w:szCs w:val="24"/>
              </w:rPr>
              <w:t>ь</w:t>
            </w:r>
            <w:r w:rsidRPr="005B1489">
              <w:rPr>
                <w:sz w:val="24"/>
                <w:szCs w:val="24"/>
              </w:rPr>
              <w:t>зования городского поселения (Закупка т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489" w:rsidRPr="005B1489" w:rsidRDefault="005B148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9" w:rsidRPr="005B1489" w:rsidRDefault="005B148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200 000,00</w:t>
            </w:r>
          </w:p>
        </w:tc>
      </w:tr>
      <w:tr w:rsidR="000F6332" w:rsidRPr="000C3D29" w:rsidTr="000F6332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1 826 193,00</w:t>
            </w:r>
          </w:p>
        </w:tc>
      </w:tr>
      <w:tr w:rsidR="000F6332" w:rsidRPr="000C3D29" w:rsidTr="000F6332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0F6332" w:rsidRPr="000C3D29" w:rsidTr="008A185C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1 151 911,00</w:t>
            </w:r>
          </w:p>
        </w:tc>
      </w:tr>
      <w:tr w:rsidR="000F6332" w:rsidRPr="000C3D29" w:rsidTr="006703F5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619 492,00</w:t>
            </w:r>
          </w:p>
        </w:tc>
      </w:tr>
      <w:tr w:rsidR="000F6332" w:rsidRPr="000C3D29" w:rsidTr="000F6332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lastRenderedPageBreak/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387 000,00</w:t>
            </w:r>
          </w:p>
        </w:tc>
      </w:tr>
      <w:tr w:rsidR="000F6332" w:rsidRPr="000C3D29" w:rsidTr="000F6332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0F6332" w:rsidRPr="000C3D29" w:rsidTr="000F6332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0F6332" w:rsidRPr="000C3D29" w:rsidTr="000F6332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0F6332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0F6332" w:rsidRPr="000C3D29" w:rsidTr="000F6332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0F6332" w:rsidRPr="000C3D29" w:rsidTr="000F6332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0F6332" w:rsidRPr="000C3D29" w:rsidTr="000F6332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0F6332" w:rsidRPr="000C3D29" w:rsidTr="000F6332">
        <w:trPr>
          <w:trHeight w:val="70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349 782,00</w:t>
            </w:r>
          </w:p>
        </w:tc>
      </w:tr>
      <w:tr w:rsidR="000F6332" w:rsidRPr="000C3D29" w:rsidTr="000F6332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32" w:rsidRPr="006049E1" w:rsidRDefault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C06793" w:rsidP="005B14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3435">
              <w:rPr>
                <w:sz w:val="24"/>
                <w:szCs w:val="24"/>
              </w:rPr>
              <w:t>29</w:t>
            </w:r>
            <w:r w:rsidR="005B1489">
              <w:rPr>
                <w:sz w:val="24"/>
                <w:szCs w:val="24"/>
              </w:rPr>
              <w:t>498</w:t>
            </w:r>
            <w:r w:rsidR="00853435">
              <w:rPr>
                <w:sz w:val="24"/>
                <w:szCs w:val="24"/>
              </w:rPr>
              <w:t>34</w:t>
            </w:r>
            <w:r w:rsidR="005B1489">
              <w:rPr>
                <w:sz w:val="24"/>
                <w:szCs w:val="24"/>
              </w:rPr>
              <w:t>,28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6703F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6703F5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6703F5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6703F5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6703F5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6703F5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6703F5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6703F5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6703F5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6703F5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6703F5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6703F5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6703F5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6703F5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B30749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6703F5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B30749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1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6433C9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6703F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5F7D4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6703F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6703F5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5F7D44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5F7D4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5F7D4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6703F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9232A3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9232A3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6703F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B1489" w:rsidP="006433C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18308701,98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40700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B148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</w:t>
                  </w:r>
                  <w:r w:rsidRPr="005B1489">
                    <w:rPr>
                      <w:sz w:val="24"/>
                      <w:szCs w:val="24"/>
                    </w:rPr>
                    <w:t>ь</w:t>
                  </w:r>
                  <w:r w:rsidRPr="005B1489">
                    <w:rPr>
                      <w:sz w:val="24"/>
                      <w:szCs w:val="24"/>
                    </w:rPr>
                    <w:t>ство (реконструкцию), капитал</w:t>
                  </w:r>
                  <w:r w:rsidRPr="005B1489">
                    <w:rPr>
                      <w:sz w:val="24"/>
                      <w:szCs w:val="24"/>
                    </w:rPr>
                    <w:t>ь</w:t>
                  </w:r>
                  <w:r w:rsidRPr="005B1489">
                    <w:rPr>
                      <w:sz w:val="24"/>
                      <w:szCs w:val="24"/>
                    </w:rPr>
                    <w:t>ный ремонт, ремонт и содерж</w:t>
                  </w:r>
                  <w:r w:rsidRPr="005B1489">
                    <w:rPr>
                      <w:sz w:val="24"/>
                      <w:szCs w:val="24"/>
                    </w:rPr>
                    <w:t>а</w:t>
                  </w:r>
                  <w:r w:rsidRPr="005B1489">
                    <w:rPr>
                      <w:sz w:val="24"/>
                      <w:szCs w:val="24"/>
                    </w:rPr>
                    <w:t xml:space="preserve">ние автомобильных дорог общего пользования местного </w:t>
                  </w:r>
                  <w:r w:rsidRPr="005B1489">
                    <w:rPr>
                      <w:sz w:val="24"/>
                      <w:szCs w:val="24"/>
                    </w:rPr>
                    <w:lastRenderedPageBreak/>
                    <w:t>значения(Закупка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Содержание автомобильных дорог 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 xml:space="preserve">зуемых энергетических ресурсов  в </w:t>
                  </w:r>
                  <w:r w:rsidR="006E497A" w:rsidRPr="006433C9">
                    <w:rPr>
                      <w:sz w:val="24"/>
                      <w:szCs w:val="24"/>
                    </w:rPr>
                    <w:t>П</w:t>
                  </w:r>
                  <w:r w:rsidR="006E497A" w:rsidRPr="006433C9">
                    <w:rPr>
                      <w:sz w:val="24"/>
                      <w:szCs w:val="24"/>
                    </w:rPr>
                    <w:t>а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лехском </w:t>
                  </w:r>
                  <w:r w:rsidRPr="006433C9">
                    <w:rPr>
                      <w:sz w:val="24"/>
                      <w:szCs w:val="24"/>
                    </w:rPr>
                    <w:t>городском поселении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349782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55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ем (Закупка товаров, работ и услуг для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городского поселения водоотведением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скважины в п. Палех (Капитальные вложения в объекты государственной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6433C9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136D9" w:rsidRPr="00882ED3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2136D9"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2136D9" w:rsidRPr="00882ED3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369F4" w:rsidRPr="000F251E" w:rsidTr="00853435">
              <w:trPr>
                <w:gridAfter w:val="5"/>
                <w:wAfter w:w="7937" w:type="dxa"/>
                <w:trHeight w:val="90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6433C9" w:rsidRDefault="005369F4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скважины в п. Палех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11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озеленени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территории  </w:t>
                  </w:r>
                  <w:r w:rsidRPr="006433C9">
                    <w:rPr>
                      <w:sz w:val="24"/>
                      <w:szCs w:val="24"/>
                    </w:rPr>
                    <w:t xml:space="preserve">Палехского </w:t>
                  </w:r>
                  <w:r w:rsidR="002136D9" w:rsidRPr="006433C9">
                    <w:rPr>
                      <w:sz w:val="24"/>
                      <w:szCs w:val="24"/>
                    </w:rPr>
                    <w:t>городского поселения  (З</w:t>
                  </w:r>
                  <w:r w:rsidR="002136D9" w:rsidRPr="006433C9">
                    <w:rPr>
                      <w:sz w:val="24"/>
                      <w:szCs w:val="24"/>
                    </w:rPr>
                    <w:t>а</w:t>
                  </w:r>
                  <w:r w:rsidR="002136D9"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="002136D9" w:rsidRPr="006433C9">
                    <w:rPr>
                      <w:sz w:val="24"/>
                      <w:szCs w:val="24"/>
                    </w:rPr>
                    <w:t>у</w:t>
                  </w:r>
                  <w:r w:rsidR="002136D9"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ронения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</w:t>
                  </w:r>
                  <w:r w:rsidR="002136D9" w:rsidRPr="006433C9">
                    <w:rPr>
                      <w:sz w:val="24"/>
                      <w:szCs w:val="24"/>
                    </w:rPr>
                    <w:t>лагоустройств</w:t>
                  </w:r>
                  <w:r w:rsidRPr="006433C9">
                    <w:rPr>
                      <w:sz w:val="24"/>
                      <w:szCs w:val="24"/>
                    </w:rPr>
                    <w:t>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городского поселения  (Закупка товаров, работ и услуг для госуда</w:t>
                  </w:r>
                  <w:r w:rsidR="002136D9" w:rsidRPr="006433C9">
                    <w:rPr>
                      <w:sz w:val="24"/>
                      <w:szCs w:val="24"/>
                    </w:rPr>
                    <w:t>р</w:t>
                  </w:r>
                  <w:r w:rsidR="002136D9"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Благоустройство дворовых территорий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871874" w:rsidRPr="000F251E" w:rsidTr="00871874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60 000,00</w:t>
                  </w:r>
                </w:p>
              </w:tc>
            </w:tr>
            <w:tr w:rsidR="00871874" w:rsidRPr="000F251E" w:rsidTr="00871874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Благоустройство территорий о</w:t>
                  </w:r>
                  <w:r w:rsidRPr="00871874">
                    <w:rPr>
                      <w:sz w:val="24"/>
                      <w:szCs w:val="24"/>
                    </w:rPr>
                    <w:t>б</w:t>
                  </w:r>
                  <w:r w:rsidRPr="00871874">
                    <w:rPr>
                      <w:sz w:val="24"/>
                      <w:szCs w:val="24"/>
                    </w:rPr>
                    <w:t xml:space="preserve">щего пользования  городского поселения </w:t>
                  </w:r>
                  <w:r w:rsidRPr="00871874">
                    <w:rPr>
                      <w:sz w:val="24"/>
                      <w:szCs w:val="24"/>
                    </w:rPr>
                    <w:lastRenderedPageBreak/>
                    <w:t>(Закупка товаров, р</w:t>
                  </w:r>
                  <w:r w:rsidRPr="00871874">
                    <w:rPr>
                      <w:sz w:val="24"/>
                      <w:szCs w:val="24"/>
                    </w:rPr>
                    <w:t>а</w:t>
                  </w:r>
                  <w:r w:rsidRPr="00871874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71874" w:rsidRPr="000F251E" w:rsidTr="007756E2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lastRenderedPageBreak/>
                    <w:t>Предоставление социальных 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</w:t>
                  </w:r>
                  <w:r w:rsidRPr="00871874">
                    <w:rPr>
                      <w:sz w:val="24"/>
                      <w:szCs w:val="24"/>
                    </w:rPr>
                    <w:t>е</w:t>
                  </w:r>
                  <w:r w:rsidRPr="00871874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1874" w:rsidRPr="00871874" w:rsidRDefault="00871874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1 004 524,94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 w:rsidR="00871874"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 w:rsidR="00871874"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6433C9">
                    <w:rPr>
                      <w:sz w:val="24"/>
                      <w:szCs w:val="24"/>
                    </w:rPr>
                    <w:t>л</w:t>
                  </w:r>
                  <w:r w:rsidRPr="006433C9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6433C9">
                    <w:rPr>
                      <w:sz w:val="24"/>
                      <w:szCs w:val="24"/>
                    </w:rPr>
                    <w:t>г</w:t>
                  </w:r>
                  <w:r w:rsidRPr="006433C9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13291722,0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Организация и </w:t>
                  </w:r>
                  <w:r w:rsidR="006E497A" w:rsidRPr="006433C9">
                    <w:rPr>
                      <w:sz w:val="24"/>
                      <w:szCs w:val="24"/>
                    </w:rPr>
                    <w:t>провед</w:t>
                  </w:r>
                  <w:r w:rsidRPr="006433C9">
                    <w:rPr>
                      <w:sz w:val="24"/>
                      <w:szCs w:val="24"/>
                    </w:rPr>
                    <w:t>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 xml:space="preserve">тий по работе с детьми и молодежью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8247</w:t>
                  </w:r>
                  <w:r w:rsidR="002136D9" w:rsidRPr="00882ED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 (Расх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3602166,0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66000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 xml:space="preserve">ского городского поселения"  (Иные </w:t>
                  </w:r>
                  <w:r w:rsidRPr="002136D9">
                    <w:rPr>
                      <w:sz w:val="26"/>
                      <w:szCs w:val="26"/>
                    </w:rPr>
                    <w:lastRenderedPageBreak/>
                    <w:t>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</w:t>
                  </w:r>
                  <w:r w:rsidRPr="002136D9">
                    <w:rPr>
                      <w:sz w:val="26"/>
                      <w:szCs w:val="26"/>
                    </w:rPr>
                    <w:t>с</w:t>
                  </w:r>
                  <w:r w:rsidRPr="002136D9">
                    <w:rPr>
                      <w:sz w:val="26"/>
                      <w:szCs w:val="26"/>
                    </w:rPr>
                    <w:t>ходы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740320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478200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1487275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1566993,0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6433C9">
                    <w:rPr>
                      <w:sz w:val="24"/>
                      <w:szCs w:val="24"/>
                    </w:rPr>
                    <w:t>ж</w:t>
                  </w:r>
                  <w:r w:rsidRPr="006433C9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</w:t>
                  </w:r>
                  <w:r w:rsidR="006E497A" w:rsidRPr="006433C9">
                    <w:rPr>
                      <w:sz w:val="24"/>
                      <w:szCs w:val="24"/>
                    </w:rPr>
                    <w:t>, связанных с государственными праздниками, юб</w:t>
                  </w:r>
                  <w:r w:rsidR="006E497A" w:rsidRPr="006433C9">
                    <w:rPr>
                      <w:sz w:val="24"/>
                      <w:szCs w:val="24"/>
                    </w:rPr>
                    <w:t>и</w:t>
                  </w:r>
                  <w:r w:rsidR="006E497A" w:rsidRPr="006433C9">
                    <w:rPr>
                      <w:sz w:val="24"/>
                      <w:szCs w:val="24"/>
                    </w:rPr>
                    <w:t>лейными и памятными датами на те</w:t>
                  </w:r>
                  <w:r w:rsidR="006E497A" w:rsidRPr="006433C9">
                    <w:rPr>
                      <w:sz w:val="24"/>
                      <w:szCs w:val="24"/>
                    </w:rPr>
                    <w:t>р</w:t>
                  </w:r>
                  <w:r w:rsidR="006E497A" w:rsidRPr="006433C9">
                    <w:rPr>
                      <w:sz w:val="24"/>
                      <w:szCs w:val="24"/>
                    </w:rPr>
                    <w:t>ритории</w:t>
                  </w:r>
                  <w:r w:rsidRPr="006433C9">
                    <w:rPr>
                      <w:sz w:val="24"/>
                      <w:szCs w:val="24"/>
                    </w:rPr>
                    <w:t xml:space="preserve">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2136D9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Осуществление </w:t>
                  </w:r>
                  <w:r w:rsidR="006E497A" w:rsidRPr="006433C9">
                    <w:rPr>
                      <w:sz w:val="24"/>
                      <w:szCs w:val="24"/>
                    </w:rPr>
                    <w:t>поддержки молодых специалистов культуры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C5215F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Организация массовых физкультурно- оздоровительных и  спортивных мер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приятий </w:t>
                  </w:r>
                  <w:r w:rsidR="00C5215F" w:rsidRPr="006433C9">
                    <w:rPr>
                      <w:sz w:val="24"/>
                      <w:szCs w:val="24"/>
                    </w:rPr>
                    <w:t>на территории городского п</w:t>
                  </w:r>
                  <w:r w:rsidR="00C5215F" w:rsidRPr="006433C9">
                    <w:rPr>
                      <w:sz w:val="24"/>
                      <w:szCs w:val="24"/>
                    </w:rPr>
                    <w:t>о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Содержание спортивных объектов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6433C9" w:rsidP="0087187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606B0">
                    <w:rPr>
                      <w:sz w:val="24"/>
                      <w:szCs w:val="24"/>
                    </w:rPr>
                    <w:t>29</w:t>
                  </w:r>
                  <w:r w:rsidR="00871874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871874">
                    <w:rPr>
                      <w:sz w:val="24"/>
                      <w:szCs w:val="24"/>
                    </w:rPr>
                    <w:t>8</w:t>
                  </w:r>
                  <w:r w:rsidR="00F606B0">
                    <w:rPr>
                      <w:sz w:val="24"/>
                      <w:szCs w:val="24"/>
                    </w:rPr>
                    <w:t>34</w:t>
                  </w:r>
                  <w:r w:rsidR="00871874">
                    <w:rPr>
                      <w:sz w:val="24"/>
                      <w:szCs w:val="24"/>
                    </w:rPr>
                    <w:t>,28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</w:t>
            </w:r>
            <w:r w:rsidRPr="00292116">
              <w:rPr>
                <w:sz w:val="24"/>
                <w:szCs w:val="24"/>
              </w:rPr>
              <w:lastRenderedPageBreak/>
              <w:t>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292116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lastRenderedPageBreak/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411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26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55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9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12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6F78A4">
              <w:trPr>
                <w:gridAfter w:val="1"/>
                <w:wAfter w:w="426" w:type="dxa"/>
                <w:trHeight w:val="4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430000,00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2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5539914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53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color w:val="000000"/>
                      <w:sz w:val="26"/>
                      <w:szCs w:val="26"/>
                    </w:rPr>
                    <w:t>3391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1055926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36</w:t>
                  </w:r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12996422,0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11858973,0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00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524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76</w:t>
                  </w:r>
                  <w:r>
                    <w:rPr>
                      <w:color w:val="000000"/>
                      <w:sz w:val="26"/>
                      <w:szCs w:val="26"/>
                    </w:rPr>
                    <w:t>4524,94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6F78A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720124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6F78A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720124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6F78A4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  <w:r w:rsidR="006F78A4">
                    <w:rPr>
                      <w:b/>
                      <w:bCs/>
                      <w:color w:val="000000"/>
                      <w:sz w:val="24"/>
                      <w:szCs w:val="24"/>
                    </w:rPr>
                    <w:t>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bookmarkStart w:id="0" w:name="_GoBack"/>
            <w:bookmarkEnd w:id="0"/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971"/>
        <w:gridCol w:w="49"/>
        <w:gridCol w:w="1448"/>
        <w:gridCol w:w="62"/>
        <w:gridCol w:w="1417"/>
        <w:gridCol w:w="89"/>
        <w:gridCol w:w="478"/>
        <w:gridCol w:w="851"/>
      </w:tblGrid>
      <w:tr w:rsidR="00A54960" w:rsidTr="002069B6">
        <w:trPr>
          <w:trHeight w:val="276"/>
        </w:trPr>
        <w:tc>
          <w:tcPr>
            <w:tcW w:w="62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069B6">
        <w:tc>
          <w:tcPr>
            <w:tcW w:w="620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A" w:rsidRDefault="000A02EA">
      <w:r>
        <w:separator/>
      </w:r>
    </w:p>
  </w:endnote>
  <w:endnote w:type="continuationSeparator" w:id="0">
    <w:p w:rsidR="000A02EA" w:rsidRDefault="000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09" w:rsidRDefault="00F71C0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71C09" w:rsidRDefault="00F71C09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09" w:rsidRDefault="00F71C09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A" w:rsidRDefault="000A02EA">
      <w:r>
        <w:separator/>
      </w:r>
    </w:p>
  </w:footnote>
  <w:footnote w:type="continuationSeparator" w:id="0">
    <w:p w:rsidR="000A02EA" w:rsidRDefault="000A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27444"/>
    <w:rsid w:val="000301A9"/>
    <w:rsid w:val="000350B8"/>
    <w:rsid w:val="00036A6A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66B58"/>
    <w:rsid w:val="00182680"/>
    <w:rsid w:val="001865F1"/>
    <w:rsid w:val="001906F4"/>
    <w:rsid w:val="001913BD"/>
    <w:rsid w:val="00192447"/>
    <w:rsid w:val="0019503F"/>
    <w:rsid w:val="001A1C46"/>
    <w:rsid w:val="001B09C5"/>
    <w:rsid w:val="001B48BC"/>
    <w:rsid w:val="001C2BA1"/>
    <w:rsid w:val="001C2FA4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623F1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47805"/>
    <w:rsid w:val="0045339A"/>
    <w:rsid w:val="0046725C"/>
    <w:rsid w:val="00470CEE"/>
    <w:rsid w:val="00474459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369F4"/>
    <w:rsid w:val="005468EF"/>
    <w:rsid w:val="00551581"/>
    <w:rsid w:val="00555BF8"/>
    <w:rsid w:val="0055624D"/>
    <w:rsid w:val="00565371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73D5"/>
    <w:rsid w:val="005C04AD"/>
    <w:rsid w:val="005C40F2"/>
    <w:rsid w:val="005E082F"/>
    <w:rsid w:val="005F7D44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6C4A"/>
    <w:rsid w:val="006A73E0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6241E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1639"/>
    <w:rsid w:val="00824A19"/>
    <w:rsid w:val="00825AD8"/>
    <w:rsid w:val="00826E72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49BB"/>
    <w:rsid w:val="008E5C70"/>
    <w:rsid w:val="008F0AB3"/>
    <w:rsid w:val="00901958"/>
    <w:rsid w:val="00902D2C"/>
    <w:rsid w:val="009232A3"/>
    <w:rsid w:val="0092674B"/>
    <w:rsid w:val="0092736F"/>
    <w:rsid w:val="00930A8C"/>
    <w:rsid w:val="00942A64"/>
    <w:rsid w:val="00952F64"/>
    <w:rsid w:val="0097134C"/>
    <w:rsid w:val="00982EED"/>
    <w:rsid w:val="009909B6"/>
    <w:rsid w:val="00992A5D"/>
    <w:rsid w:val="009A1D34"/>
    <w:rsid w:val="009A1E2A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302C8"/>
    <w:rsid w:val="00A32001"/>
    <w:rsid w:val="00A350C3"/>
    <w:rsid w:val="00A42EB4"/>
    <w:rsid w:val="00A50CB1"/>
    <w:rsid w:val="00A51C18"/>
    <w:rsid w:val="00A54960"/>
    <w:rsid w:val="00A555AB"/>
    <w:rsid w:val="00A55B08"/>
    <w:rsid w:val="00A5685B"/>
    <w:rsid w:val="00A56A09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7F4A"/>
    <w:rsid w:val="00BC168B"/>
    <w:rsid w:val="00BC6116"/>
    <w:rsid w:val="00BD209B"/>
    <w:rsid w:val="00BD3843"/>
    <w:rsid w:val="00BD68B2"/>
    <w:rsid w:val="00BD6CB8"/>
    <w:rsid w:val="00BE7A37"/>
    <w:rsid w:val="00BF3E8B"/>
    <w:rsid w:val="00C06793"/>
    <w:rsid w:val="00C14ED9"/>
    <w:rsid w:val="00C23F21"/>
    <w:rsid w:val="00C44F33"/>
    <w:rsid w:val="00C4770B"/>
    <w:rsid w:val="00C503B6"/>
    <w:rsid w:val="00C51D12"/>
    <w:rsid w:val="00C5215F"/>
    <w:rsid w:val="00C60DAB"/>
    <w:rsid w:val="00C64BFE"/>
    <w:rsid w:val="00C725DE"/>
    <w:rsid w:val="00C96EFE"/>
    <w:rsid w:val="00CA0B26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57040"/>
    <w:rsid w:val="00D7192C"/>
    <w:rsid w:val="00D80CC4"/>
    <w:rsid w:val="00D864DD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1159"/>
    <w:rsid w:val="00F33C91"/>
    <w:rsid w:val="00F37795"/>
    <w:rsid w:val="00F506E9"/>
    <w:rsid w:val="00F50743"/>
    <w:rsid w:val="00F54FF5"/>
    <w:rsid w:val="00F55D5A"/>
    <w:rsid w:val="00F606B0"/>
    <w:rsid w:val="00F705BA"/>
    <w:rsid w:val="00F70D5D"/>
    <w:rsid w:val="00F71C09"/>
    <w:rsid w:val="00F73D27"/>
    <w:rsid w:val="00F756C6"/>
    <w:rsid w:val="00F965FF"/>
    <w:rsid w:val="00FA04E4"/>
    <w:rsid w:val="00FA34A9"/>
    <w:rsid w:val="00FA6C15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AB9-AF68-48CA-96B6-3994C48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51</Pages>
  <Words>14337</Words>
  <Characters>81725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8</cp:revision>
  <cp:lastPrinted>2017-12-29T05:37:00Z</cp:lastPrinted>
  <dcterms:created xsi:type="dcterms:W3CDTF">2018-02-06T13:34:00Z</dcterms:created>
  <dcterms:modified xsi:type="dcterms:W3CDTF">2018-02-26T10:53:00Z</dcterms:modified>
</cp:coreProperties>
</file>